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46B" w:rsidRPr="00854310" w:rsidRDefault="00483C83" w:rsidP="00E77A1E">
      <w:pPr>
        <w:pStyle w:val="Ttulo"/>
        <w:rPr>
          <w:rFonts w:ascii="Arial" w:hAnsi="Arial" w:cs="Arial"/>
          <w:sz w:val="22"/>
          <w:szCs w:val="22"/>
        </w:rPr>
      </w:pPr>
      <w:bookmarkStart w:id="0" w:name="_GoBack"/>
      <w:bookmarkEnd w:id="0"/>
      <w:r w:rsidRPr="00854310">
        <w:rPr>
          <w:rStyle w:val="textoazul1accesiblenormal"/>
          <w:rFonts w:ascii="Arial" w:hAnsi="Arial" w:cs="Arial"/>
          <w:sz w:val="22"/>
          <w:szCs w:val="22"/>
        </w:rPr>
        <w:t>ORDEN FOM/…../2026</w:t>
      </w:r>
      <w:r w:rsidR="007A346B" w:rsidRPr="00854310">
        <w:rPr>
          <w:rStyle w:val="textoazul1accesiblenormal"/>
          <w:rFonts w:ascii="Arial" w:hAnsi="Arial" w:cs="Arial"/>
          <w:sz w:val="22"/>
          <w:szCs w:val="22"/>
        </w:rPr>
        <w:t>, de ………., por la que se convocan</w:t>
      </w:r>
      <w:r w:rsidR="007A346B" w:rsidRPr="00854310">
        <w:rPr>
          <w:rStyle w:val="NormalWeb"/>
          <w:rFonts w:ascii="Arial" w:hAnsi="Arial" w:cs="Arial"/>
          <w:sz w:val="22"/>
          <w:szCs w:val="22"/>
        </w:rPr>
        <w:t xml:space="preserve"> </w:t>
      </w:r>
      <w:r w:rsidR="003A53EC" w:rsidRPr="00854310">
        <w:rPr>
          <w:rStyle w:val="textoazul1accesiblenormal"/>
          <w:rFonts w:ascii="Arial" w:hAnsi="Arial" w:cs="Arial"/>
          <w:color w:val="000000"/>
          <w:sz w:val="22"/>
          <w:szCs w:val="22"/>
        </w:rPr>
        <w:t>tres</w:t>
      </w:r>
      <w:r w:rsidR="007A346B" w:rsidRPr="00854310">
        <w:rPr>
          <w:rStyle w:val="textoazul1accesiblenormal"/>
          <w:rFonts w:ascii="Arial" w:hAnsi="Arial" w:cs="Arial"/>
          <w:sz w:val="22"/>
          <w:szCs w:val="22"/>
        </w:rPr>
        <w:t xml:space="preserve"> becas de formación en el Instituto Geográfico de Aragón. </w:t>
      </w:r>
    </w:p>
    <w:p w:rsidR="00680C7F" w:rsidRPr="00854310" w:rsidRDefault="00680C7F" w:rsidP="00854310">
      <w:pPr>
        <w:pStyle w:val="NormalWeb"/>
        <w:shd w:val="clear" w:color="auto" w:fill="FFFFFF"/>
        <w:ind w:right="-142"/>
        <w:jc w:val="both"/>
        <w:rPr>
          <w:rFonts w:ascii="Arial" w:hAnsi="Arial" w:cs="Arial"/>
          <w:sz w:val="22"/>
          <w:szCs w:val="22"/>
        </w:rPr>
      </w:pPr>
    </w:p>
    <w:p w:rsidR="00296263" w:rsidRPr="00854310" w:rsidRDefault="00E15460" w:rsidP="00854310">
      <w:pPr>
        <w:pStyle w:val="Ttulo5"/>
        <w:shd w:val="clear" w:color="auto" w:fill="FFFFFF"/>
        <w:spacing w:before="75" w:after="150"/>
        <w:ind w:right="-142"/>
        <w:rPr>
          <w:rFonts w:ascii="Arial" w:hAnsi="Arial" w:cs="Arial"/>
          <w:b w:val="0"/>
          <w:bCs w:val="0"/>
          <w:i w:val="0"/>
          <w:color w:val="0D0D0D"/>
          <w:sz w:val="22"/>
          <w:szCs w:val="22"/>
        </w:rPr>
      </w:pPr>
      <w:r w:rsidRPr="00854310">
        <w:rPr>
          <w:rFonts w:ascii="Arial" w:hAnsi="Arial" w:cs="Arial"/>
          <w:b w:val="0"/>
          <w:i w:val="0"/>
          <w:color w:val="0D0D0D"/>
          <w:sz w:val="22"/>
          <w:szCs w:val="22"/>
        </w:rPr>
        <w:t>Mediante Orden</w:t>
      </w:r>
      <w:r w:rsidR="0051624C" w:rsidRPr="00854310">
        <w:rPr>
          <w:rFonts w:ascii="Arial" w:hAnsi="Arial" w:cs="Arial"/>
          <w:b w:val="0"/>
          <w:bCs w:val="0"/>
          <w:i w:val="0"/>
          <w:color w:val="0D0D0D"/>
          <w:sz w:val="22"/>
          <w:szCs w:val="22"/>
        </w:rPr>
        <w:t xml:space="preserve"> VMV/1639/2022, de 9 de noviembre</w:t>
      </w:r>
      <w:r w:rsidR="0051624C" w:rsidRPr="00854310">
        <w:rPr>
          <w:rFonts w:ascii="Arial" w:hAnsi="Arial" w:cs="Arial"/>
          <w:b w:val="0"/>
          <w:i w:val="0"/>
          <w:color w:val="0D0D0D"/>
          <w:sz w:val="22"/>
          <w:szCs w:val="22"/>
        </w:rPr>
        <w:t>,</w:t>
      </w:r>
      <w:r w:rsidR="00501D3F" w:rsidRPr="00854310">
        <w:rPr>
          <w:rFonts w:ascii="Arial" w:hAnsi="Arial" w:cs="Arial"/>
          <w:b w:val="0"/>
          <w:i w:val="0"/>
          <w:color w:val="0D0D0D"/>
          <w:sz w:val="22"/>
          <w:szCs w:val="22"/>
        </w:rPr>
        <w:t xml:space="preserve"> </w:t>
      </w:r>
      <w:r w:rsidRPr="00854310">
        <w:rPr>
          <w:rFonts w:ascii="Arial" w:hAnsi="Arial" w:cs="Arial"/>
          <w:b w:val="0"/>
          <w:i w:val="0"/>
          <w:color w:val="0D0D0D"/>
          <w:sz w:val="22"/>
          <w:szCs w:val="22"/>
        </w:rPr>
        <w:t>del Consejero de Vertebración del Territorio, Movilidad y Vi</w:t>
      </w:r>
      <w:r w:rsidR="00C62311" w:rsidRPr="00854310">
        <w:rPr>
          <w:rFonts w:ascii="Arial" w:hAnsi="Arial" w:cs="Arial"/>
          <w:b w:val="0"/>
          <w:i w:val="0"/>
          <w:color w:val="0D0D0D"/>
          <w:sz w:val="22"/>
          <w:szCs w:val="22"/>
        </w:rPr>
        <w:t xml:space="preserve">vienda del Gobierno de Aragón, </w:t>
      </w:r>
      <w:r w:rsidR="00E908D3" w:rsidRPr="00854310">
        <w:rPr>
          <w:rFonts w:ascii="Arial" w:hAnsi="Arial" w:cs="Arial"/>
          <w:b w:val="0"/>
          <w:i w:val="0"/>
          <w:color w:val="0D0D0D"/>
          <w:sz w:val="22"/>
          <w:szCs w:val="22"/>
        </w:rPr>
        <w:t>publicada en el “Boletín Oficial de Aragón”</w:t>
      </w:r>
      <w:r w:rsidR="00BD688E" w:rsidRPr="00854310">
        <w:rPr>
          <w:rFonts w:ascii="Arial" w:hAnsi="Arial" w:cs="Arial"/>
          <w:b w:val="0"/>
          <w:i w:val="0"/>
          <w:color w:val="0D0D0D"/>
          <w:sz w:val="22"/>
          <w:szCs w:val="22"/>
        </w:rPr>
        <w:t xml:space="preserve"> núm. </w:t>
      </w:r>
      <w:r w:rsidR="0051624C" w:rsidRPr="00854310">
        <w:rPr>
          <w:rFonts w:ascii="Arial" w:hAnsi="Arial" w:cs="Arial"/>
          <w:b w:val="0"/>
          <w:i w:val="0"/>
          <w:color w:val="0D0D0D"/>
          <w:sz w:val="22"/>
          <w:szCs w:val="22"/>
        </w:rPr>
        <w:t>223</w:t>
      </w:r>
      <w:r w:rsidR="00BD688E" w:rsidRPr="00854310">
        <w:rPr>
          <w:rFonts w:ascii="Arial" w:hAnsi="Arial" w:cs="Arial"/>
          <w:b w:val="0"/>
          <w:i w:val="0"/>
          <w:color w:val="0D0D0D"/>
          <w:sz w:val="22"/>
          <w:szCs w:val="22"/>
        </w:rPr>
        <w:t xml:space="preserve">, de </w:t>
      </w:r>
      <w:r w:rsidR="0051624C" w:rsidRPr="00854310">
        <w:rPr>
          <w:rFonts w:ascii="Arial" w:hAnsi="Arial" w:cs="Arial"/>
          <w:b w:val="0"/>
          <w:i w:val="0"/>
          <w:color w:val="0D0D0D"/>
          <w:sz w:val="22"/>
          <w:szCs w:val="22"/>
        </w:rPr>
        <w:t>17 de noviembre</w:t>
      </w:r>
      <w:r w:rsidR="000053A2" w:rsidRPr="00854310">
        <w:rPr>
          <w:rFonts w:ascii="Arial" w:hAnsi="Arial" w:cs="Arial"/>
          <w:b w:val="0"/>
          <w:i w:val="0"/>
          <w:color w:val="0D0D0D"/>
          <w:sz w:val="22"/>
          <w:szCs w:val="22"/>
        </w:rPr>
        <w:t xml:space="preserve"> de 2022</w:t>
      </w:r>
      <w:r w:rsidR="00BD688E" w:rsidRPr="00854310">
        <w:rPr>
          <w:rFonts w:ascii="Arial" w:hAnsi="Arial" w:cs="Arial"/>
          <w:b w:val="0"/>
          <w:i w:val="0"/>
          <w:color w:val="0D0D0D"/>
          <w:sz w:val="22"/>
          <w:szCs w:val="22"/>
        </w:rPr>
        <w:t xml:space="preserve">, </w:t>
      </w:r>
      <w:r w:rsidRPr="00854310">
        <w:rPr>
          <w:rFonts w:ascii="Arial" w:hAnsi="Arial" w:cs="Arial"/>
          <w:b w:val="0"/>
          <w:i w:val="0"/>
          <w:color w:val="0D0D0D"/>
          <w:sz w:val="22"/>
          <w:szCs w:val="22"/>
        </w:rPr>
        <w:t xml:space="preserve">se </w:t>
      </w:r>
      <w:r w:rsidR="00C724BD" w:rsidRPr="00854310">
        <w:rPr>
          <w:rFonts w:ascii="Arial" w:hAnsi="Arial" w:cs="Arial"/>
          <w:b w:val="0"/>
          <w:i w:val="0"/>
          <w:color w:val="0D0D0D"/>
          <w:sz w:val="22"/>
          <w:szCs w:val="22"/>
        </w:rPr>
        <w:t xml:space="preserve">aprobaron </w:t>
      </w:r>
      <w:r w:rsidRPr="00854310">
        <w:rPr>
          <w:rFonts w:ascii="Arial" w:hAnsi="Arial" w:cs="Arial"/>
          <w:b w:val="0"/>
          <w:i w:val="0"/>
          <w:color w:val="0D0D0D"/>
          <w:sz w:val="22"/>
          <w:szCs w:val="22"/>
        </w:rPr>
        <w:t>las bases reguladoras para la concesión de becas de formación en el</w:t>
      </w:r>
      <w:r w:rsidR="00C724BD" w:rsidRPr="00854310">
        <w:rPr>
          <w:rFonts w:ascii="Arial" w:hAnsi="Arial" w:cs="Arial"/>
          <w:b w:val="0"/>
          <w:i w:val="0"/>
          <w:color w:val="0D0D0D"/>
          <w:sz w:val="22"/>
          <w:szCs w:val="22"/>
        </w:rPr>
        <w:t xml:space="preserve"> Instituto Geográfico de Aragón.</w:t>
      </w:r>
      <w:r w:rsidR="00296263" w:rsidRPr="00854310">
        <w:rPr>
          <w:rFonts w:ascii="Arial" w:hAnsi="Arial" w:cs="Arial"/>
          <w:b w:val="0"/>
          <w:i w:val="0"/>
          <w:color w:val="0D0D0D"/>
          <w:sz w:val="22"/>
          <w:szCs w:val="22"/>
        </w:rPr>
        <w:t xml:space="preserve"> </w:t>
      </w:r>
    </w:p>
    <w:p w:rsidR="00E24F5D" w:rsidRPr="00854310" w:rsidRDefault="00E24F5D"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El Instituto Geográfico de Aragón, adscrito a </w:t>
      </w:r>
      <w:smartTag w:uri="urn:schemas-microsoft-com:office:smarttags" w:element="PersonName">
        <w:smartTagPr>
          <w:attr w:name="ProductID" w:val="la Direcci￳n General"/>
        </w:smartTagPr>
        <w:smartTag w:uri="urn:schemas-microsoft-com:office:smarttags" w:element="PersonName">
          <w:smartTagPr>
            <w:attr w:name="ProductID" w:val="̠溠̠Org￡nicaĴĈᇠ瘹濠̜歐̜ĻĐ؈т빨&quot;澸̜ԅǁČ똨!&#10;瀈̜彐#瀈̜寐̛瀈̜屐̛瀈̜峐̛瀈̜嵐̛瀈̜巐̛瀈̜幐̛瀈̜廐̛瀈̜彐̛ 瀈̜忐̛&#10;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ԅǄČNombre de la personaԅǍČ뛀!顨̜宨̛䆘#顨̜顨̜顨̜顨̜顨̜顨̜顨̜顨̜顨̜顨̜顨̜顨̜顨̜顨̜顨̜顨̜顨̜顨̜顨̜顨̜顨̜顨̜顨̜顨̜顨̜顨̜顨̜顨̜顨̜顨̜顨̜顨̜顨̜顨̜顨̜顨̜顨̜顨̜顨̜顨̜顨̜顨̜顨̜顨̜顨̜顨̜顨̜顨̜ကĀ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ԅԅǐČ峠#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ԅԅǗČ킨̜̜̜̜̜̜̜̜̜̜̜̜̜̜̜̜̜̜̜̜̜̜̜̜̜̜̜̜̜̜̜̜̜̜̜̜̜̜̜̜̜̜̜̜̜̜̜̜̜̜̜̜̜̜̜̜̜̜̜̜̜̜̜̜̜̜̜̜̜̜̜̜̜̜̜̜̜̜̜̜̜̜̜̜̜̜̜̜̜̜̜̜̜̜̜̜̜̜̜̜̜̜̜̜̜̜̜̜̜̜̜̜̜̜̜̜̜̜̜̜̜̜̜̜̜̜̜̜̜̜̜̜̜̜̜̜̜̜̜̜̜̜̜̜̜̜̜̜̜̜̜̜̜̜̜̜̜̜̜̜̜̜̜̜"/>
          </w:smartTagPr>
          <w:r w:rsidRPr="00854310">
            <w:rPr>
              <w:rFonts w:ascii="Arial" w:hAnsi="Arial" w:cs="Arial"/>
              <w:sz w:val="22"/>
              <w:szCs w:val="22"/>
            </w:rPr>
            <w:t>la Dirección</w:t>
          </w:r>
        </w:smartTag>
        <w:r w:rsidRPr="00854310">
          <w:rPr>
            <w:rFonts w:ascii="Arial" w:hAnsi="Arial" w:cs="Arial"/>
            <w:sz w:val="22"/>
            <w:szCs w:val="22"/>
          </w:rPr>
          <w:t xml:space="preserve"> General</w:t>
        </w:r>
      </w:smartTag>
      <w:r w:rsidRPr="00854310">
        <w:rPr>
          <w:rFonts w:ascii="Arial" w:hAnsi="Arial" w:cs="Arial"/>
          <w:sz w:val="22"/>
          <w:szCs w:val="22"/>
        </w:rPr>
        <w:t xml:space="preserve"> de</w:t>
      </w:r>
      <w:r w:rsidR="00950014" w:rsidRPr="00854310">
        <w:rPr>
          <w:rFonts w:ascii="Arial" w:hAnsi="Arial" w:cs="Arial"/>
          <w:sz w:val="22"/>
          <w:szCs w:val="22"/>
        </w:rPr>
        <w:t xml:space="preserve"> Urbanismo y Ordenación del Territorio, del Departamento de Fomento, Vivienda, Logística y Cohesión Territorial</w:t>
      </w:r>
      <w:r w:rsidRPr="00854310">
        <w:rPr>
          <w:rFonts w:ascii="Arial" w:hAnsi="Arial" w:cs="Arial"/>
          <w:sz w:val="22"/>
          <w:szCs w:val="22"/>
        </w:rPr>
        <w:t xml:space="preserve">, es el órgano responsable de la programación y elaboración de la cartografía básica y derivada de </w:t>
      </w:r>
      <w:smartTag w:uri="urn:schemas-microsoft-com:office:smarttags" w:element="PersonName">
        <w:smartTagPr>
          <w:attr w:name="ProductID" w:val="la Comunidad Aut￳noma"/>
        </w:smartTagPr>
        <w:r w:rsidRPr="00854310">
          <w:rPr>
            <w:rFonts w:ascii="Arial" w:hAnsi="Arial" w:cs="Arial"/>
            <w:sz w:val="22"/>
            <w:szCs w:val="22"/>
          </w:rPr>
          <w:t>la Comunidad Autónoma</w:t>
        </w:r>
      </w:smartTag>
      <w:r w:rsidRPr="00854310">
        <w:rPr>
          <w:rFonts w:ascii="Arial" w:hAnsi="Arial" w:cs="Arial"/>
          <w:sz w:val="22"/>
          <w:szCs w:val="22"/>
        </w:rPr>
        <w:t xml:space="preserve">, así como la coordinación de la cartografía temática, la teledetección, las bases de datos geográficos, la red de posicionamiento Global Navigation Satellite System (GNSS) y la información documental sobre </w:t>
      </w:r>
      <w:r w:rsidR="00066D5A" w:rsidRPr="00854310">
        <w:rPr>
          <w:rFonts w:ascii="Arial" w:hAnsi="Arial" w:cs="Arial"/>
          <w:sz w:val="22"/>
          <w:szCs w:val="22"/>
        </w:rPr>
        <w:t>o</w:t>
      </w:r>
      <w:r w:rsidRPr="00854310">
        <w:rPr>
          <w:rFonts w:ascii="Arial" w:hAnsi="Arial" w:cs="Arial"/>
          <w:sz w:val="22"/>
          <w:szCs w:val="22"/>
        </w:rPr>
        <w:t xml:space="preserve">rdenación del territorio aragonés. </w:t>
      </w:r>
    </w:p>
    <w:p w:rsidR="00E15460" w:rsidRPr="00854310" w:rsidRDefault="00E24F5D"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Para la ejecución de los trabajos encomendados al Instituto Geográfico de Aragón se precisa de profesionales con un elevado grado de formación en los campos objeto de su actividad. Por ello, para el mejor cumplimiento de sus funciones y con </w:t>
      </w:r>
      <w:r w:rsidR="00E15460" w:rsidRPr="00854310">
        <w:rPr>
          <w:rFonts w:ascii="Arial" w:hAnsi="Arial" w:cs="Arial"/>
          <w:sz w:val="22"/>
          <w:szCs w:val="22"/>
        </w:rPr>
        <w:t>objeto de fomentar la formación en las materias objeto de estas becas</w:t>
      </w:r>
      <w:r w:rsidR="00950014" w:rsidRPr="00854310">
        <w:rPr>
          <w:rFonts w:ascii="Arial" w:hAnsi="Arial" w:cs="Arial"/>
          <w:sz w:val="22"/>
          <w:szCs w:val="22"/>
        </w:rPr>
        <w:t xml:space="preserve">, el Consejero de Fomento, Vivienda, Logística y Cohesión Territorial, </w:t>
      </w:r>
      <w:r w:rsidR="00E15460" w:rsidRPr="00854310">
        <w:rPr>
          <w:rFonts w:ascii="Arial" w:hAnsi="Arial" w:cs="Arial"/>
          <w:sz w:val="22"/>
          <w:szCs w:val="22"/>
        </w:rPr>
        <w:t>convoca</w:t>
      </w:r>
      <w:r w:rsidR="00604BBE" w:rsidRPr="00854310">
        <w:rPr>
          <w:rFonts w:ascii="Arial" w:hAnsi="Arial" w:cs="Arial"/>
          <w:sz w:val="22"/>
          <w:szCs w:val="22"/>
        </w:rPr>
        <w:t xml:space="preserve"> tres</w:t>
      </w:r>
      <w:r w:rsidR="00093EBF" w:rsidRPr="00854310">
        <w:rPr>
          <w:rFonts w:ascii="Arial" w:hAnsi="Arial" w:cs="Arial"/>
          <w:sz w:val="22"/>
          <w:szCs w:val="22"/>
        </w:rPr>
        <w:t xml:space="preserve"> beca</w:t>
      </w:r>
      <w:r w:rsidR="00AB5A7E" w:rsidRPr="00854310">
        <w:rPr>
          <w:rFonts w:ascii="Arial" w:hAnsi="Arial" w:cs="Arial"/>
          <w:sz w:val="22"/>
          <w:szCs w:val="22"/>
        </w:rPr>
        <w:t>s</w:t>
      </w:r>
      <w:r w:rsidR="00E15460" w:rsidRPr="00854310">
        <w:rPr>
          <w:rFonts w:ascii="Arial" w:hAnsi="Arial" w:cs="Arial"/>
          <w:sz w:val="22"/>
          <w:szCs w:val="22"/>
        </w:rPr>
        <w:t xml:space="preserve"> en las áreas de conocimiento relacio</w:t>
      </w:r>
      <w:r w:rsidR="0080606A" w:rsidRPr="00854310">
        <w:rPr>
          <w:rFonts w:ascii="Arial" w:hAnsi="Arial" w:cs="Arial"/>
          <w:sz w:val="22"/>
          <w:szCs w:val="22"/>
        </w:rPr>
        <w:t>nadas con las funciones que son</w:t>
      </w:r>
      <w:r w:rsidR="00E15460" w:rsidRPr="00854310">
        <w:rPr>
          <w:rFonts w:ascii="Arial" w:hAnsi="Arial" w:cs="Arial"/>
          <w:sz w:val="22"/>
          <w:szCs w:val="22"/>
        </w:rPr>
        <w:t xml:space="preserve"> competencia del Instituto Geográfico de Aragón, y que contribuirán a completar la forma</w:t>
      </w:r>
      <w:r w:rsidR="00980C8E">
        <w:rPr>
          <w:rFonts w:ascii="Arial" w:hAnsi="Arial" w:cs="Arial"/>
          <w:sz w:val="22"/>
          <w:szCs w:val="22"/>
        </w:rPr>
        <w:t>ción obtenida en la Universidad, y como apoyo a su inserción laboral.</w:t>
      </w:r>
    </w:p>
    <w:p w:rsidR="00CD1CD7" w:rsidRPr="00854310" w:rsidRDefault="00E24F5D" w:rsidP="00854310">
      <w:pPr>
        <w:pStyle w:val="NormalWeb"/>
        <w:shd w:val="clear" w:color="auto" w:fill="FFFFFF"/>
        <w:ind w:right="-142"/>
        <w:rPr>
          <w:rFonts w:ascii="Arial" w:hAnsi="Arial" w:cs="Arial"/>
          <w:b/>
          <w:color w:val="7030A0"/>
          <w:sz w:val="22"/>
          <w:szCs w:val="22"/>
          <w:highlight w:val="yellow"/>
        </w:rPr>
      </w:pPr>
      <w:r w:rsidRPr="00854310">
        <w:rPr>
          <w:rFonts w:ascii="Arial" w:hAnsi="Arial" w:cs="Arial"/>
          <w:sz w:val="22"/>
          <w:szCs w:val="22"/>
        </w:rPr>
        <w:t xml:space="preserve">De conformidad con lo establecido en el artículo 23 de la Ley </w:t>
      </w:r>
      <w:r w:rsidR="006F5A0A" w:rsidRPr="00854310">
        <w:rPr>
          <w:rFonts w:ascii="Arial" w:hAnsi="Arial" w:cs="Arial"/>
          <w:sz w:val="22"/>
          <w:szCs w:val="22"/>
        </w:rPr>
        <w:t xml:space="preserve">38/2003, de 17 de noviembre, </w:t>
      </w:r>
      <w:r w:rsidRPr="00854310">
        <w:rPr>
          <w:rFonts w:ascii="Arial" w:hAnsi="Arial" w:cs="Arial"/>
          <w:sz w:val="22"/>
          <w:szCs w:val="22"/>
        </w:rPr>
        <w:t>General de Subvenciones y en los artículos 1</w:t>
      </w:r>
      <w:r w:rsidR="005A049E" w:rsidRPr="00854310">
        <w:rPr>
          <w:rFonts w:ascii="Arial" w:hAnsi="Arial" w:cs="Arial"/>
          <w:sz w:val="22"/>
          <w:szCs w:val="22"/>
        </w:rPr>
        <w:t>8</w:t>
      </w:r>
      <w:r w:rsidRPr="00854310">
        <w:rPr>
          <w:rFonts w:ascii="Arial" w:hAnsi="Arial" w:cs="Arial"/>
          <w:sz w:val="22"/>
          <w:szCs w:val="22"/>
        </w:rPr>
        <w:t xml:space="preserve"> y siguientes de</w:t>
      </w:r>
      <w:r w:rsidR="005A049E" w:rsidRPr="00854310">
        <w:rPr>
          <w:rFonts w:ascii="Arial" w:hAnsi="Arial" w:cs="Arial"/>
          <w:sz w:val="22"/>
          <w:szCs w:val="22"/>
        </w:rPr>
        <w:t>l</w:t>
      </w:r>
      <w:r w:rsidRPr="00854310">
        <w:rPr>
          <w:rFonts w:ascii="Arial" w:hAnsi="Arial" w:cs="Arial"/>
          <w:sz w:val="22"/>
          <w:szCs w:val="22"/>
        </w:rPr>
        <w:t xml:space="preserve"> </w:t>
      </w:r>
      <w:r w:rsidR="005A049E" w:rsidRPr="00854310">
        <w:rPr>
          <w:rFonts w:ascii="Arial" w:hAnsi="Arial" w:cs="Arial"/>
          <w:sz w:val="22"/>
          <w:szCs w:val="22"/>
        </w:rPr>
        <w:t>Decreto Legislativo 2/2023, de 3 de mayo, del Gobierno de Aragón, por el que se aprueba el texto refundido de la Ley de Subvenciones de Aragón</w:t>
      </w:r>
      <w:r w:rsidRPr="00854310">
        <w:rPr>
          <w:rFonts w:ascii="Arial" w:hAnsi="Arial" w:cs="Arial"/>
          <w:sz w:val="22"/>
          <w:szCs w:val="22"/>
        </w:rPr>
        <w:t xml:space="preserve">, </w:t>
      </w:r>
      <w:r w:rsidR="00E15460" w:rsidRPr="00854310">
        <w:rPr>
          <w:rFonts w:ascii="Arial" w:hAnsi="Arial" w:cs="Arial"/>
          <w:sz w:val="22"/>
          <w:szCs w:val="22"/>
        </w:rPr>
        <w:t xml:space="preserve">con la presente Orden se inicia el procedimiento para la concesión de </w:t>
      </w:r>
      <w:r w:rsidR="00604BBE" w:rsidRPr="00854310">
        <w:rPr>
          <w:rFonts w:ascii="Arial" w:hAnsi="Arial" w:cs="Arial"/>
          <w:sz w:val="22"/>
          <w:szCs w:val="22"/>
        </w:rPr>
        <w:t xml:space="preserve">tres </w:t>
      </w:r>
      <w:r w:rsidR="00093EBF" w:rsidRPr="00854310">
        <w:rPr>
          <w:rFonts w:ascii="Arial" w:hAnsi="Arial" w:cs="Arial"/>
          <w:sz w:val="22"/>
          <w:szCs w:val="22"/>
        </w:rPr>
        <w:t>beca</w:t>
      </w:r>
      <w:r w:rsidR="00AB5A7E" w:rsidRPr="00854310">
        <w:rPr>
          <w:rFonts w:ascii="Arial" w:hAnsi="Arial" w:cs="Arial"/>
          <w:sz w:val="22"/>
          <w:szCs w:val="22"/>
        </w:rPr>
        <w:t>s</w:t>
      </w:r>
      <w:r w:rsidR="00E15460" w:rsidRPr="00854310">
        <w:rPr>
          <w:rFonts w:ascii="Arial" w:hAnsi="Arial" w:cs="Arial"/>
          <w:sz w:val="22"/>
          <w:szCs w:val="22"/>
        </w:rPr>
        <w:t xml:space="preserve"> de formación en ma</w:t>
      </w:r>
      <w:r w:rsidR="002518EA" w:rsidRPr="00854310">
        <w:rPr>
          <w:rFonts w:ascii="Arial" w:hAnsi="Arial" w:cs="Arial"/>
          <w:sz w:val="22"/>
          <w:szCs w:val="22"/>
        </w:rPr>
        <w:t>t</w:t>
      </w:r>
      <w:r w:rsidR="007907C6" w:rsidRPr="00854310">
        <w:rPr>
          <w:rFonts w:ascii="Arial" w:hAnsi="Arial" w:cs="Arial"/>
          <w:sz w:val="22"/>
          <w:szCs w:val="22"/>
        </w:rPr>
        <w:t xml:space="preserve">eria de </w:t>
      </w:r>
      <w:r w:rsidR="00954B74" w:rsidRPr="00854310">
        <w:rPr>
          <w:rFonts w:ascii="Arial" w:hAnsi="Arial" w:cs="Arial"/>
          <w:sz w:val="22"/>
          <w:szCs w:val="22"/>
        </w:rPr>
        <w:t xml:space="preserve">Geografía, </w:t>
      </w:r>
      <w:r w:rsidR="00CD1CD7" w:rsidRPr="00854310">
        <w:rPr>
          <w:rFonts w:ascii="Arial" w:hAnsi="Arial" w:cs="Arial"/>
          <w:sz w:val="22"/>
          <w:szCs w:val="22"/>
        </w:rPr>
        <w:t>Cartografía y Geodesia</w:t>
      </w:r>
      <w:r w:rsidR="0073743E" w:rsidRPr="00854310">
        <w:rPr>
          <w:rFonts w:ascii="Arial" w:hAnsi="Arial" w:cs="Arial"/>
          <w:sz w:val="22"/>
          <w:szCs w:val="22"/>
        </w:rPr>
        <w:t>.</w:t>
      </w:r>
    </w:p>
    <w:p w:rsidR="00600F79" w:rsidRPr="00854310" w:rsidRDefault="007657AC"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En su virtud, </w:t>
      </w:r>
      <w:r w:rsidR="00E24F5D" w:rsidRPr="00854310">
        <w:rPr>
          <w:rFonts w:ascii="Arial" w:hAnsi="Arial" w:cs="Arial"/>
          <w:sz w:val="22"/>
          <w:szCs w:val="22"/>
        </w:rPr>
        <w:t xml:space="preserve">en ejercicio de las competencias atribuidas por el </w:t>
      </w:r>
      <w:r w:rsidR="001D1141" w:rsidRPr="00854310">
        <w:rPr>
          <w:rFonts w:ascii="Arial" w:hAnsi="Arial" w:cs="Arial"/>
          <w:sz w:val="22"/>
          <w:szCs w:val="22"/>
        </w:rPr>
        <w:t>Decreto 214/2024, de 10 de diciembre, del Gobierno de Aragón, por el que se aprueba la estructura orgánica del Departamento de Fomento, Vivienda, Logística y Cohesión Territorial</w:t>
      </w:r>
      <w:r w:rsidR="00E24F5D" w:rsidRPr="00854310">
        <w:rPr>
          <w:rFonts w:ascii="Arial" w:hAnsi="Arial" w:cs="Arial"/>
          <w:sz w:val="22"/>
          <w:szCs w:val="22"/>
        </w:rPr>
        <w:t xml:space="preserve"> y de acuerdo con la </w:t>
      </w:r>
      <w:r w:rsidR="00E24F5D" w:rsidRPr="00854310">
        <w:rPr>
          <w:rFonts w:ascii="Arial" w:hAnsi="Arial" w:cs="Arial"/>
          <w:color w:val="0D0D0D"/>
          <w:sz w:val="22"/>
          <w:szCs w:val="22"/>
        </w:rPr>
        <w:t>citada Orden VMV/</w:t>
      </w:r>
      <w:r w:rsidR="0051624C" w:rsidRPr="00854310">
        <w:rPr>
          <w:rFonts w:ascii="Arial" w:hAnsi="Arial" w:cs="Arial"/>
          <w:color w:val="0D0D0D"/>
          <w:sz w:val="22"/>
          <w:szCs w:val="22"/>
        </w:rPr>
        <w:t>1639</w:t>
      </w:r>
      <w:r w:rsidR="00F95733" w:rsidRPr="00854310">
        <w:rPr>
          <w:rFonts w:ascii="Arial" w:hAnsi="Arial" w:cs="Arial"/>
          <w:color w:val="0D0D0D"/>
          <w:sz w:val="22"/>
          <w:szCs w:val="22"/>
        </w:rPr>
        <w:t>/2022</w:t>
      </w:r>
      <w:r w:rsidR="00E24F5D" w:rsidRPr="00854310">
        <w:rPr>
          <w:rFonts w:ascii="Arial" w:hAnsi="Arial" w:cs="Arial"/>
          <w:color w:val="0D0D0D"/>
          <w:sz w:val="22"/>
          <w:szCs w:val="22"/>
        </w:rPr>
        <w:t xml:space="preserve">, de </w:t>
      </w:r>
      <w:r w:rsidR="0051624C" w:rsidRPr="00854310">
        <w:rPr>
          <w:rFonts w:ascii="Arial" w:hAnsi="Arial" w:cs="Arial"/>
          <w:color w:val="0D0D0D"/>
          <w:sz w:val="22"/>
          <w:szCs w:val="22"/>
        </w:rPr>
        <w:t>9 de noviembre</w:t>
      </w:r>
      <w:r w:rsidR="000E7D0B" w:rsidRPr="00854310">
        <w:rPr>
          <w:rFonts w:ascii="Arial" w:hAnsi="Arial" w:cs="Arial"/>
          <w:color w:val="0D0D0D"/>
          <w:sz w:val="22"/>
          <w:szCs w:val="22"/>
        </w:rPr>
        <w:t xml:space="preserve">, resuelvo: </w:t>
      </w:r>
    </w:p>
    <w:p w:rsidR="007657AC" w:rsidRPr="00854310" w:rsidRDefault="00854310" w:rsidP="00854310">
      <w:pPr>
        <w:pStyle w:val="NormalWeb"/>
        <w:shd w:val="clear" w:color="auto" w:fill="FFFFFF"/>
        <w:ind w:right="-142"/>
        <w:rPr>
          <w:rFonts w:ascii="Arial" w:hAnsi="Arial" w:cs="Arial"/>
          <w:sz w:val="22"/>
          <w:szCs w:val="22"/>
        </w:rPr>
      </w:pPr>
      <w:r w:rsidRPr="00854310">
        <w:rPr>
          <w:rFonts w:ascii="Arial" w:hAnsi="Arial" w:cs="Arial"/>
          <w:sz w:val="22"/>
          <w:szCs w:val="22"/>
        </w:rPr>
        <w:t>Primero</w:t>
      </w:r>
      <w:r w:rsidR="00B62A38">
        <w:rPr>
          <w:rFonts w:ascii="Arial" w:hAnsi="Arial" w:cs="Arial"/>
          <w:sz w:val="22"/>
          <w:szCs w:val="22"/>
        </w:rPr>
        <w:t xml:space="preserve">.- </w:t>
      </w:r>
      <w:r w:rsidR="007657AC" w:rsidRPr="00854310">
        <w:rPr>
          <w:rFonts w:ascii="Arial" w:hAnsi="Arial" w:cs="Arial"/>
          <w:sz w:val="22"/>
          <w:szCs w:val="22"/>
        </w:rPr>
        <w:t xml:space="preserve">Objeto y régimen jurídico aplicable. </w:t>
      </w:r>
    </w:p>
    <w:p w:rsidR="007657AC" w:rsidRPr="00854310" w:rsidRDefault="007657AC"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1. El objeto de </w:t>
      </w:r>
      <w:r w:rsidR="000E7D0B" w:rsidRPr="00854310">
        <w:rPr>
          <w:rFonts w:ascii="Arial" w:hAnsi="Arial" w:cs="Arial"/>
          <w:sz w:val="22"/>
          <w:szCs w:val="22"/>
        </w:rPr>
        <w:t>la presente</w:t>
      </w:r>
      <w:r w:rsidRPr="00854310">
        <w:rPr>
          <w:rFonts w:ascii="Arial" w:hAnsi="Arial" w:cs="Arial"/>
          <w:sz w:val="22"/>
          <w:szCs w:val="22"/>
        </w:rPr>
        <w:t xml:space="preserve"> </w:t>
      </w:r>
      <w:r w:rsidR="006C7EE4" w:rsidRPr="00854310">
        <w:rPr>
          <w:rFonts w:ascii="Arial" w:hAnsi="Arial" w:cs="Arial"/>
          <w:sz w:val="22"/>
          <w:szCs w:val="22"/>
        </w:rPr>
        <w:t>Orden</w:t>
      </w:r>
      <w:r w:rsidRPr="00854310">
        <w:rPr>
          <w:rFonts w:ascii="Arial" w:hAnsi="Arial" w:cs="Arial"/>
          <w:sz w:val="22"/>
          <w:szCs w:val="22"/>
        </w:rPr>
        <w:t xml:space="preserve"> es la convocatoria en régimen de concurrencia competitiva</w:t>
      </w:r>
      <w:r w:rsidR="007B02C7" w:rsidRPr="00854310">
        <w:rPr>
          <w:rFonts w:ascii="Arial" w:hAnsi="Arial" w:cs="Arial"/>
          <w:sz w:val="22"/>
          <w:szCs w:val="22"/>
        </w:rPr>
        <w:t xml:space="preserve"> y de acuerdo con los principios de publicidad, transparencia, concurrencia, objetividad, igualdad y no discriminación</w:t>
      </w:r>
      <w:r w:rsidRPr="00854310">
        <w:rPr>
          <w:rFonts w:ascii="Arial" w:hAnsi="Arial" w:cs="Arial"/>
          <w:sz w:val="22"/>
          <w:szCs w:val="22"/>
        </w:rPr>
        <w:t xml:space="preserve"> de </w:t>
      </w:r>
      <w:r w:rsidR="003A53EC" w:rsidRPr="00854310">
        <w:rPr>
          <w:rFonts w:ascii="Arial" w:hAnsi="Arial" w:cs="Arial"/>
          <w:sz w:val="22"/>
          <w:szCs w:val="22"/>
        </w:rPr>
        <w:t xml:space="preserve">tres </w:t>
      </w:r>
      <w:r w:rsidR="00D526CB" w:rsidRPr="00854310">
        <w:rPr>
          <w:rFonts w:ascii="Arial" w:hAnsi="Arial" w:cs="Arial"/>
          <w:sz w:val="22"/>
          <w:szCs w:val="22"/>
        </w:rPr>
        <w:t>beca</w:t>
      </w:r>
      <w:r w:rsidR="00D14F51" w:rsidRPr="00854310">
        <w:rPr>
          <w:rFonts w:ascii="Arial" w:hAnsi="Arial" w:cs="Arial"/>
          <w:sz w:val="22"/>
          <w:szCs w:val="22"/>
        </w:rPr>
        <w:t>s</w:t>
      </w:r>
      <w:r w:rsidRPr="00854310">
        <w:rPr>
          <w:rFonts w:ascii="Arial" w:hAnsi="Arial" w:cs="Arial"/>
          <w:sz w:val="22"/>
          <w:szCs w:val="22"/>
        </w:rPr>
        <w:t xml:space="preserve"> de formación en materia de </w:t>
      </w:r>
      <w:r w:rsidR="003C3AC0" w:rsidRPr="00854310">
        <w:rPr>
          <w:rFonts w:ascii="Arial" w:hAnsi="Arial" w:cs="Arial"/>
          <w:sz w:val="22"/>
          <w:szCs w:val="22"/>
        </w:rPr>
        <w:t xml:space="preserve">Geografía, </w:t>
      </w:r>
      <w:r w:rsidR="00D833EF" w:rsidRPr="00854310">
        <w:rPr>
          <w:rFonts w:ascii="Arial" w:hAnsi="Arial" w:cs="Arial"/>
          <w:sz w:val="22"/>
          <w:szCs w:val="22"/>
        </w:rPr>
        <w:t>Cartografía y Geodesia</w:t>
      </w:r>
      <w:r w:rsidR="00D833EF" w:rsidRPr="00854310">
        <w:rPr>
          <w:rFonts w:ascii="Arial" w:hAnsi="Arial" w:cs="Arial"/>
          <w:b/>
          <w:color w:val="7030A0"/>
          <w:sz w:val="22"/>
          <w:szCs w:val="22"/>
        </w:rPr>
        <w:t xml:space="preserve"> </w:t>
      </w:r>
      <w:r w:rsidRPr="00854310">
        <w:rPr>
          <w:rFonts w:ascii="Arial" w:hAnsi="Arial" w:cs="Arial"/>
          <w:sz w:val="22"/>
          <w:szCs w:val="22"/>
        </w:rPr>
        <w:t xml:space="preserve">con destino en </w:t>
      </w:r>
      <w:r w:rsidR="002617BB" w:rsidRPr="00854310">
        <w:rPr>
          <w:rFonts w:ascii="Arial" w:hAnsi="Arial" w:cs="Arial"/>
          <w:sz w:val="22"/>
          <w:szCs w:val="22"/>
        </w:rPr>
        <w:t xml:space="preserve">el Instituto Geográfico de Aragón, de </w:t>
      </w:r>
      <w:smartTag w:uri="urn:schemas-microsoft-com:office:smarttags" w:element="PersonName">
        <w:smartTagPr>
          <w:attr w:name="ProductID" w:val="la Direcci￳n General"/>
        </w:smartTagPr>
        <w:smartTag w:uri="urn:schemas-microsoft-com:office:smarttags" w:element="PersonName">
          <w:smartTagPr>
            <w:attr w:name="ProductID" w:val="̠溠̠Org￡nicaĴĈᇠ瘹濠̜歐̜ĻĐ؈т빨&quot;澸̜ԅǁČ똨!&#10;瀈̜彐#瀈̜寐̛瀈̜屐̛瀈̜峐̛瀈̜嵐̛瀈̜巐̛瀈̜幐̛瀈̜廐̛瀈̜彐̛ 瀈̜忐̛&#10;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瀈̜゜#ԅǄČNombre de la personaԅǍČ뛀!顨̜宨̛䆘#顨̜顨̜顨̜顨̜顨̜顨̜顨̜顨̜顨̜顨̜顨̜顨̜顨̜顨̜顨̜顨̜顨̜顨̜顨̜顨̜顨̜顨̜顨̜顨̜顨̜顨̜顨̜顨̜顨̜顨̜顨̜顨̜顨̜顨̜顨̜顨̜顨̜顨̜顨̜顨̜顨̜顨̜顨̜顨̜顨̜顨̜顨̜顨̜ကĀ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顨̜぀#ԅԅǐČ峠#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삐̜぀#ԅԅǗČ킨̜̜̜̜̜̜̜̜̜̜̜̜̜̜̜̜̜̜̜̜̜̜̜̜̜̜̜̜̜̜̜̜̜̜̜̜̜̜̜̜̜̜̜̜̜̜̜̜̜̜̜̜̜̜̜̜̜̜̜̜̜̜̜̜̜̜̜̜̜̜̜̜̜̜̜̜̜̜̜̜̜̜̜̜̜̜̜̜̜̜̜̜̜̜̜̜̜̜̜̜̜̜̜̜̜̜̜̜̜̜̜̜̜̜̜̜̜̜̜̜̜̜̜̜̜̜̜̜̜̜̜̜̜̜̜̜̜̜̜̜̜̜̜̜̜̜̜̜̜̜̜̜̜̜̜̜̜̜̜̜̜̜̜̜"/>
          </w:smartTagPr>
          <w:r w:rsidRPr="00854310">
            <w:rPr>
              <w:rFonts w:ascii="Arial" w:hAnsi="Arial" w:cs="Arial"/>
              <w:sz w:val="22"/>
              <w:szCs w:val="22"/>
            </w:rPr>
            <w:t>la Dirección</w:t>
          </w:r>
        </w:smartTag>
        <w:r w:rsidRPr="00854310">
          <w:rPr>
            <w:rFonts w:ascii="Arial" w:hAnsi="Arial" w:cs="Arial"/>
            <w:sz w:val="22"/>
            <w:szCs w:val="22"/>
          </w:rPr>
          <w:t xml:space="preserve"> </w:t>
        </w:r>
        <w:r w:rsidR="00056A84" w:rsidRPr="00854310">
          <w:rPr>
            <w:rFonts w:ascii="Arial" w:hAnsi="Arial" w:cs="Arial"/>
            <w:sz w:val="22"/>
            <w:szCs w:val="22"/>
          </w:rPr>
          <w:t>General</w:t>
        </w:r>
      </w:smartTag>
      <w:r w:rsidR="00056A84" w:rsidRPr="00854310">
        <w:rPr>
          <w:rFonts w:ascii="Arial" w:hAnsi="Arial" w:cs="Arial"/>
          <w:sz w:val="22"/>
          <w:szCs w:val="22"/>
        </w:rPr>
        <w:t xml:space="preserve"> </w:t>
      </w:r>
      <w:r w:rsidR="00950014" w:rsidRPr="00854310">
        <w:rPr>
          <w:rFonts w:ascii="Arial" w:hAnsi="Arial" w:cs="Arial"/>
          <w:sz w:val="22"/>
          <w:szCs w:val="22"/>
        </w:rPr>
        <w:t>de Urbanismo y Ordenación del Territorio</w:t>
      </w:r>
      <w:r w:rsidR="002617BB" w:rsidRPr="00854310">
        <w:rPr>
          <w:rFonts w:ascii="Arial" w:hAnsi="Arial" w:cs="Arial"/>
          <w:sz w:val="22"/>
          <w:szCs w:val="22"/>
        </w:rPr>
        <w:t>.</w:t>
      </w:r>
    </w:p>
    <w:p w:rsidR="007657AC" w:rsidRPr="00854310" w:rsidRDefault="00D526CB" w:rsidP="00854310">
      <w:pPr>
        <w:pStyle w:val="NormalWeb"/>
        <w:shd w:val="clear" w:color="auto" w:fill="FFFFFF"/>
        <w:ind w:right="-142"/>
        <w:rPr>
          <w:rFonts w:ascii="Arial" w:hAnsi="Arial" w:cs="Arial"/>
          <w:sz w:val="22"/>
          <w:szCs w:val="22"/>
        </w:rPr>
      </w:pPr>
      <w:r w:rsidRPr="00854310">
        <w:rPr>
          <w:rFonts w:ascii="Arial" w:hAnsi="Arial" w:cs="Arial"/>
          <w:sz w:val="22"/>
          <w:szCs w:val="22"/>
        </w:rPr>
        <w:t>2. La</w:t>
      </w:r>
      <w:r w:rsidR="00D14F51" w:rsidRPr="00854310">
        <w:rPr>
          <w:rFonts w:ascii="Arial" w:hAnsi="Arial" w:cs="Arial"/>
          <w:sz w:val="22"/>
          <w:szCs w:val="22"/>
        </w:rPr>
        <w:t>s</w:t>
      </w:r>
      <w:r w:rsidRPr="00854310">
        <w:rPr>
          <w:rFonts w:ascii="Arial" w:hAnsi="Arial" w:cs="Arial"/>
          <w:sz w:val="22"/>
          <w:szCs w:val="22"/>
        </w:rPr>
        <w:t xml:space="preserve"> beca</w:t>
      </w:r>
      <w:r w:rsidR="00D14F51" w:rsidRPr="00854310">
        <w:rPr>
          <w:rFonts w:ascii="Arial" w:hAnsi="Arial" w:cs="Arial"/>
          <w:sz w:val="22"/>
          <w:szCs w:val="22"/>
        </w:rPr>
        <w:t>s</w:t>
      </w:r>
      <w:r w:rsidR="007657AC" w:rsidRPr="00854310">
        <w:rPr>
          <w:rFonts w:ascii="Arial" w:hAnsi="Arial" w:cs="Arial"/>
          <w:sz w:val="22"/>
          <w:szCs w:val="22"/>
        </w:rPr>
        <w:t xml:space="preserve"> </w:t>
      </w:r>
      <w:r w:rsidR="00D14F51" w:rsidRPr="00854310">
        <w:rPr>
          <w:rFonts w:ascii="Arial" w:hAnsi="Arial" w:cs="Arial"/>
          <w:sz w:val="22"/>
          <w:szCs w:val="22"/>
        </w:rPr>
        <w:t>son</w:t>
      </w:r>
      <w:r w:rsidRPr="00854310">
        <w:rPr>
          <w:rFonts w:ascii="Arial" w:hAnsi="Arial" w:cs="Arial"/>
          <w:sz w:val="22"/>
          <w:szCs w:val="22"/>
        </w:rPr>
        <w:t xml:space="preserve"> incompatible</w:t>
      </w:r>
      <w:r w:rsidR="00D14F51" w:rsidRPr="00854310">
        <w:rPr>
          <w:rFonts w:ascii="Arial" w:hAnsi="Arial" w:cs="Arial"/>
          <w:sz w:val="22"/>
          <w:szCs w:val="22"/>
        </w:rPr>
        <w:t>s</w:t>
      </w:r>
      <w:r w:rsidR="007657AC" w:rsidRPr="00854310">
        <w:rPr>
          <w:rFonts w:ascii="Arial" w:hAnsi="Arial" w:cs="Arial"/>
          <w:sz w:val="22"/>
          <w:szCs w:val="22"/>
        </w:rPr>
        <w:t xml:space="preserve"> con cualquier otro tipo de beca o ayudas concedidas por entidades públicas o privadas con la misma finalidad. </w:t>
      </w:r>
    </w:p>
    <w:p w:rsidR="00956702" w:rsidRPr="00854310" w:rsidRDefault="000E7D0B" w:rsidP="00854310">
      <w:pPr>
        <w:pStyle w:val="NormalWeb"/>
        <w:shd w:val="clear" w:color="auto" w:fill="FFFFFF"/>
        <w:ind w:right="-142"/>
        <w:rPr>
          <w:rFonts w:ascii="Arial" w:hAnsi="Arial" w:cs="Arial"/>
          <w:sz w:val="22"/>
          <w:szCs w:val="22"/>
        </w:rPr>
      </w:pPr>
      <w:r w:rsidRPr="00854310">
        <w:rPr>
          <w:rFonts w:ascii="Arial" w:hAnsi="Arial" w:cs="Arial"/>
          <w:sz w:val="22"/>
          <w:szCs w:val="22"/>
        </w:rPr>
        <w:t>3. El objetivo</w:t>
      </w:r>
      <w:r w:rsidR="00D526CB" w:rsidRPr="00854310">
        <w:rPr>
          <w:rFonts w:ascii="Arial" w:hAnsi="Arial" w:cs="Arial"/>
          <w:sz w:val="22"/>
          <w:szCs w:val="22"/>
        </w:rPr>
        <w:t xml:space="preserve"> de la</w:t>
      </w:r>
      <w:r w:rsidR="00D14F51" w:rsidRPr="00854310">
        <w:rPr>
          <w:rFonts w:ascii="Arial" w:hAnsi="Arial" w:cs="Arial"/>
          <w:sz w:val="22"/>
          <w:szCs w:val="22"/>
        </w:rPr>
        <w:t>s</w:t>
      </w:r>
      <w:r w:rsidR="00D526CB" w:rsidRPr="00854310">
        <w:rPr>
          <w:rFonts w:ascii="Arial" w:hAnsi="Arial" w:cs="Arial"/>
          <w:sz w:val="22"/>
          <w:szCs w:val="22"/>
        </w:rPr>
        <w:t xml:space="preserve"> misma</w:t>
      </w:r>
      <w:r w:rsidR="00D14F51" w:rsidRPr="00854310">
        <w:rPr>
          <w:rFonts w:ascii="Arial" w:hAnsi="Arial" w:cs="Arial"/>
          <w:sz w:val="22"/>
          <w:szCs w:val="22"/>
        </w:rPr>
        <w:t>s</w:t>
      </w:r>
      <w:r w:rsidR="00956702" w:rsidRPr="00854310">
        <w:rPr>
          <w:rFonts w:ascii="Arial" w:hAnsi="Arial" w:cs="Arial"/>
          <w:sz w:val="22"/>
          <w:szCs w:val="22"/>
        </w:rPr>
        <w:t xml:space="preserve"> es formar a futuros profesionales en el uso de las herramientas específicas utilizad</w:t>
      </w:r>
      <w:r w:rsidR="00D526CB" w:rsidRPr="00854310">
        <w:rPr>
          <w:rFonts w:ascii="Arial" w:hAnsi="Arial" w:cs="Arial"/>
          <w:sz w:val="22"/>
          <w:szCs w:val="22"/>
        </w:rPr>
        <w:t>as en las materias objeto de la</w:t>
      </w:r>
      <w:r w:rsidR="00D14F51" w:rsidRPr="00854310">
        <w:rPr>
          <w:rFonts w:ascii="Arial" w:hAnsi="Arial" w:cs="Arial"/>
          <w:sz w:val="22"/>
          <w:szCs w:val="22"/>
        </w:rPr>
        <w:t>s</w:t>
      </w:r>
      <w:r w:rsidR="00D526CB" w:rsidRPr="00854310">
        <w:rPr>
          <w:rFonts w:ascii="Arial" w:hAnsi="Arial" w:cs="Arial"/>
          <w:sz w:val="22"/>
          <w:szCs w:val="22"/>
        </w:rPr>
        <w:t xml:space="preserve"> beca</w:t>
      </w:r>
      <w:r w:rsidR="00D14F51" w:rsidRPr="00854310">
        <w:rPr>
          <w:rFonts w:ascii="Arial" w:hAnsi="Arial" w:cs="Arial"/>
          <w:sz w:val="22"/>
          <w:szCs w:val="22"/>
        </w:rPr>
        <w:t>s</w:t>
      </w:r>
      <w:r w:rsidR="00956702" w:rsidRPr="00854310">
        <w:rPr>
          <w:rFonts w:ascii="Arial" w:hAnsi="Arial" w:cs="Arial"/>
          <w:sz w:val="22"/>
          <w:szCs w:val="22"/>
        </w:rPr>
        <w:t xml:space="preserve"> de esta convocatoria</w:t>
      </w:r>
      <w:r w:rsidR="00034FE2" w:rsidRPr="00854310">
        <w:rPr>
          <w:rFonts w:ascii="Arial" w:hAnsi="Arial" w:cs="Arial"/>
          <w:sz w:val="22"/>
          <w:szCs w:val="22"/>
        </w:rPr>
        <w:t>.</w:t>
      </w:r>
    </w:p>
    <w:p w:rsidR="007657AC" w:rsidRPr="00854310" w:rsidRDefault="000E7D0B" w:rsidP="00854310">
      <w:pPr>
        <w:pStyle w:val="NormalWeb"/>
        <w:shd w:val="clear" w:color="auto" w:fill="FFFFFF"/>
        <w:ind w:right="-142"/>
        <w:rPr>
          <w:rFonts w:ascii="Arial" w:hAnsi="Arial" w:cs="Arial"/>
          <w:sz w:val="22"/>
          <w:szCs w:val="22"/>
        </w:rPr>
      </w:pPr>
      <w:r w:rsidRPr="00854310">
        <w:rPr>
          <w:rFonts w:ascii="Arial" w:hAnsi="Arial" w:cs="Arial"/>
          <w:sz w:val="22"/>
          <w:szCs w:val="22"/>
        </w:rPr>
        <w:t>4</w:t>
      </w:r>
      <w:r w:rsidR="00D94DE5" w:rsidRPr="00854310">
        <w:rPr>
          <w:rFonts w:ascii="Arial" w:hAnsi="Arial" w:cs="Arial"/>
          <w:sz w:val="22"/>
          <w:szCs w:val="22"/>
        </w:rPr>
        <w:t xml:space="preserve">. La condición de </w:t>
      </w:r>
      <w:r w:rsidR="00034FE2" w:rsidRPr="00854310">
        <w:rPr>
          <w:rFonts w:ascii="Arial" w:hAnsi="Arial" w:cs="Arial"/>
          <w:sz w:val="22"/>
          <w:szCs w:val="22"/>
        </w:rPr>
        <w:t>persona beneficiaria</w:t>
      </w:r>
      <w:r w:rsidR="00D94DE5" w:rsidRPr="00854310">
        <w:rPr>
          <w:rFonts w:ascii="Arial" w:hAnsi="Arial" w:cs="Arial"/>
          <w:sz w:val="22"/>
          <w:szCs w:val="22"/>
        </w:rPr>
        <w:t xml:space="preserve"> </w:t>
      </w:r>
      <w:r w:rsidR="007657AC" w:rsidRPr="00854310">
        <w:rPr>
          <w:rFonts w:ascii="Arial" w:hAnsi="Arial" w:cs="Arial"/>
          <w:sz w:val="22"/>
          <w:szCs w:val="22"/>
        </w:rPr>
        <w:t>no dará lugar, bajo ningún concepto, a relación laboral o administrativa con el Gobierno de Aragón.</w:t>
      </w:r>
      <w:r w:rsidR="00034FE2" w:rsidRPr="00854310">
        <w:rPr>
          <w:rFonts w:ascii="Arial" w:hAnsi="Arial" w:cs="Arial"/>
          <w:sz w:val="22"/>
          <w:szCs w:val="22"/>
        </w:rPr>
        <w:t xml:space="preserve"> Las personas beneficiarias </w:t>
      </w:r>
      <w:r w:rsidR="00D94DE5" w:rsidRPr="00854310">
        <w:rPr>
          <w:rFonts w:ascii="Arial" w:hAnsi="Arial" w:cs="Arial"/>
          <w:sz w:val="22"/>
          <w:szCs w:val="22"/>
        </w:rPr>
        <w:t xml:space="preserve">estarán </w:t>
      </w:r>
      <w:r w:rsidR="00034FE2" w:rsidRPr="00854310">
        <w:rPr>
          <w:rFonts w:ascii="Arial" w:hAnsi="Arial" w:cs="Arial"/>
          <w:sz w:val="22"/>
          <w:szCs w:val="22"/>
        </w:rPr>
        <w:lastRenderedPageBreak/>
        <w:t>asimilada</w:t>
      </w:r>
      <w:r w:rsidR="007657AC" w:rsidRPr="00854310">
        <w:rPr>
          <w:rFonts w:ascii="Arial" w:hAnsi="Arial" w:cs="Arial"/>
          <w:sz w:val="22"/>
          <w:szCs w:val="22"/>
        </w:rPr>
        <w:t xml:space="preserve">s a los </w:t>
      </w:r>
      <w:r w:rsidR="004A7732" w:rsidRPr="00854310">
        <w:rPr>
          <w:rFonts w:ascii="Arial" w:hAnsi="Arial" w:cs="Arial"/>
          <w:sz w:val="22"/>
          <w:szCs w:val="22"/>
        </w:rPr>
        <w:t xml:space="preserve">profesionales </w:t>
      </w:r>
      <w:r w:rsidR="007657AC" w:rsidRPr="00854310">
        <w:rPr>
          <w:rFonts w:ascii="Arial" w:hAnsi="Arial" w:cs="Arial"/>
          <w:sz w:val="22"/>
          <w:szCs w:val="22"/>
        </w:rPr>
        <w:t xml:space="preserve">por cuenta ajena, a efectos de su inclusión en el Régimen General de </w:t>
      </w:r>
      <w:smartTag w:uri="urn:schemas-microsoft-com:office:smarttags" w:element="PersonName">
        <w:smartTagPr>
          <w:attr w:name="ProductID" w:val="la Seguridad Social"/>
        </w:smartTagPr>
        <w:r w:rsidR="007657AC" w:rsidRPr="00854310">
          <w:rPr>
            <w:rFonts w:ascii="Arial" w:hAnsi="Arial" w:cs="Arial"/>
            <w:sz w:val="22"/>
            <w:szCs w:val="22"/>
          </w:rPr>
          <w:t>la Seguridad Social</w:t>
        </w:r>
      </w:smartTag>
      <w:r w:rsidR="007657AC" w:rsidRPr="00854310">
        <w:rPr>
          <w:rFonts w:ascii="Arial" w:hAnsi="Arial" w:cs="Arial"/>
          <w:sz w:val="22"/>
          <w:szCs w:val="22"/>
        </w:rPr>
        <w:t xml:space="preserve">, de acuerdo con lo previsto en el artículo 1.1 del Real Decreto 1493/2011, de 24 de octubre, por el que se regulan los términos y las condiciones de inclusión en el Régimen General de </w:t>
      </w:r>
      <w:smartTag w:uri="urn:schemas-microsoft-com:office:smarttags" w:element="PersonName">
        <w:smartTagPr>
          <w:attr w:name="ProductID" w:val="la Seguridad Social"/>
        </w:smartTagPr>
        <w:r w:rsidR="007657AC" w:rsidRPr="00854310">
          <w:rPr>
            <w:rFonts w:ascii="Arial" w:hAnsi="Arial" w:cs="Arial"/>
            <w:sz w:val="22"/>
            <w:szCs w:val="22"/>
          </w:rPr>
          <w:t>la Seguridad Social</w:t>
        </w:r>
      </w:smartTag>
      <w:r w:rsidR="007657AC" w:rsidRPr="00854310">
        <w:rPr>
          <w:rFonts w:ascii="Arial" w:hAnsi="Arial" w:cs="Arial"/>
          <w:sz w:val="22"/>
          <w:szCs w:val="22"/>
        </w:rPr>
        <w:t xml:space="preserve"> de las personas que participen en los programas de formación. </w:t>
      </w:r>
    </w:p>
    <w:p w:rsidR="00E15460" w:rsidRPr="00854310" w:rsidRDefault="000E7D0B" w:rsidP="00854310">
      <w:pPr>
        <w:pStyle w:val="NormalWeb"/>
        <w:shd w:val="clear" w:color="auto" w:fill="FFFFFF"/>
        <w:ind w:right="-142"/>
        <w:rPr>
          <w:rFonts w:ascii="Arial" w:hAnsi="Arial" w:cs="Arial"/>
          <w:sz w:val="22"/>
          <w:szCs w:val="22"/>
        </w:rPr>
      </w:pPr>
      <w:r w:rsidRPr="00854310">
        <w:rPr>
          <w:rFonts w:ascii="Arial" w:hAnsi="Arial" w:cs="Arial"/>
          <w:sz w:val="22"/>
          <w:szCs w:val="22"/>
        </w:rPr>
        <w:t>5</w:t>
      </w:r>
      <w:r w:rsidR="00852C5A" w:rsidRPr="00854310">
        <w:rPr>
          <w:rFonts w:ascii="Arial" w:hAnsi="Arial" w:cs="Arial"/>
          <w:sz w:val="22"/>
          <w:szCs w:val="22"/>
        </w:rPr>
        <w:t>. La</w:t>
      </w:r>
      <w:r w:rsidR="001349EB" w:rsidRPr="00854310">
        <w:rPr>
          <w:rFonts w:ascii="Arial" w:hAnsi="Arial" w:cs="Arial"/>
          <w:sz w:val="22"/>
          <w:szCs w:val="22"/>
        </w:rPr>
        <w:t>s</w:t>
      </w:r>
      <w:r w:rsidR="00852C5A" w:rsidRPr="00854310">
        <w:rPr>
          <w:rFonts w:ascii="Arial" w:hAnsi="Arial" w:cs="Arial"/>
          <w:sz w:val="22"/>
          <w:szCs w:val="22"/>
        </w:rPr>
        <w:t xml:space="preserve"> beca</w:t>
      </w:r>
      <w:r w:rsidR="001349EB" w:rsidRPr="00854310">
        <w:rPr>
          <w:rFonts w:ascii="Arial" w:hAnsi="Arial" w:cs="Arial"/>
          <w:sz w:val="22"/>
          <w:szCs w:val="22"/>
        </w:rPr>
        <w:t>s</w:t>
      </w:r>
      <w:r w:rsidR="00852C5A" w:rsidRPr="00854310">
        <w:rPr>
          <w:rFonts w:ascii="Arial" w:hAnsi="Arial" w:cs="Arial"/>
          <w:sz w:val="22"/>
          <w:szCs w:val="22"/>
        </w:rPr>
        <w:t xml:space="preserve"> se regirá</w:t>
      </w:r>
      <w:r w:rsidR="001349EB" w:rsidRPr="00854310">
        <w:rPr>
          <w:rFonts w:ascii="Arial" w:hAnsi="Arial" w:cs="Arial"/>
          <w:sz w:val="22"/>
          <w:szCs w:val="22"/>
        </w:rPr>
        <w:t>n</w:t>
      </w:r>
      <w:r w:rsidR="00E15460" w:rsidRPr="00854310">
        <w:rPr>
          <w:rFonts w:ascii="Arial" w:hAnsi="Arial" w:cs="Arial"/>
          <w:sz w:val="22"/>
          <w:szCs w:val="22"/>
        </w:rPr>
        <w:t xml:space="preserve"> </w:t>
      </w:r>
      <w:r w:rsidR="00600F79" w:rsidRPr="00854310">
        <w:rPr>
          <w:rFonts w:ascii="Arial" w:hAnsi="Arial" w:cs="Arial"/>
          <w:sz w:val="22"/>
          <w:szCs w:val="22"/>
        </w:rPr>
        <w:t>por lo dispue</w:t>
      </w:r>
      <w:r w:rsidR="001349EB" w:rsidRPr="00854310">
        <w:rPr>
          <w:rFonts w:ascii="Arial" w:hAnsi="Arial" w:cs="Arial"/>
          <w:sz w:val="22"/>
          <w:szCs w:val="22"/>
        </w:rPr>
        <w:t>sto en la presente convocatoria,</w:t>
      </w:r>
      <w:r w:rsidR="00E15460" w:rsidRPr="00854310">
        <w:rPr>
          <w:rFonts w:ascii="Arial" w:hAnsi="Arial" w:cs="Arial"/>
          <w:sz w:val="22"/>
          <w:szCs w:val="22"/>
        </w:rPr>
        <w:t xml:space="preserve"> por la </w:t>
      </w:r>
      <w:r w:rsidR="00D833EF" w:rsidRPr="00854310">
        <w:rPr>
          <w:rFonts w:ascii="Arial" w:hAnsi="Arial" w:cs="Arial"/>
          <w:color w:val="0D0D0D"/>
          <w:sz w:val="22"/>
          <w:szCs w:val="22"/>
        </w:rPr>
        <w:t>Orden VMV/1639/2022, de 9 de noviembre</w:t>
      </w:r>
      <w:r w:rsidR="00A20569" w:rsidRPr="00854310">
        <w:rPr>
          <w:rFonts w:ascii="Arial" w:hAnsi="Arial" w:cs="Arial"/>
          <w:sz w:val="22"/>
          <w:szCs w:val="22"/>
        </w:rPr>
        <w:t>,</w:t>
      </w:r>
      <w:r w:rsidR="00E15460" w:rsidRPr="00854310">
        <w:rPr>
          <w:rFonts w:ascii="Arial" w:hAnsi="Arial" w:cs="Arial"/>
          <w:sz w:val="22"/>
          <w:szCs w:val="22"/>
        </w:rPr>
        <w:t xml:space="preserve"> del Consejero de Vertebración del Territorio, Movilidad y Vivienda, por la que se aprueban sus bases </w:t>
      </w:r>
      <w:r w:rsidR="00E15460" w:rsidRPr="00854310">
        <w:rPr>
          <w:rStyle w:val="textoazul1accesiblenormal"/>
          <w:rFonts w:ascii="Arial" w:hAnsi="Arial" w:cs="Arial"/>
          <w:sz w:val="22"/>
          <w:szCs w:val="22"/>
        </w:rPr>
        <w:t>reguladoras</w:t>
      </w:r>
      <w:r w:rsidR="001349EB" w:rsidRPr="00854310">
        <w:rPr>
          <w:rFonts w:ascii="Arial" w:hAnsi="Arial" w:cs="Arial"/>
          <w:sz w:val="22"/>
          <w:szCs w:val="22"/>
        </w:rPr>
        <w:t xml:space="preserve">, </w:t>
      </w:r>
      <w:r w:rsidR="00E15460" w:rsidRPr="00854310">
        <w:rPr>
          <w:rFonts w:ascii="Arial" w:hAnsi="Arial" w:cs="Arial"/>
          <w:sz w:val="22"/>
          <w:szCs w:val="22"/>
        </w:rPr>
        <w:t xml:space="preserve">por </w:t>
      </w:r>
      <w:smartTag w:uri="urn:schemas-microsoft-com:office:smarttags" w:element="PersonName">
        <w:smartTagPr>
          <w:attr w:name="ProductID" w:val="la Ley"/>
        </w:smartTagPr>
        <w:r w:rsidR="00E15460" w:rsidRPr="00854310">
          <w:rPr>
            <w:rFonts w:ascii="Arial" w:hAnsi="Arial" w:cs="Arial"/>
            <w:sz w:val="22"/>
            <w:szCs w:val="22"/>
          </w:rPr>
          <w:t>la Ley</w:t>
        </w:r>
      </w:smartTag>
      <w:r w:rsidR="00E15460" w:rsidRPr="00854310">
        <w:rPr>
          <w:rFonts w:ascii="Arial" w:hAnsi="Arial" w:cs="Arial"/>
          <w:sz w:val="22"/>
          <w:szCs w:val="22"/>
        </w:rPr>
        <w:t xml:space="preserve"> 38/2003, de 17 de noviembre, General de Subvenciones y por el Reglamento de dicha Ley, aprobado por Real D</w:t>
      </w:r>
      <w:r w:rsidR="00600F79" w:rsidRPr="00854310">
        <w:rPr>
          <w:rFonts w:ascii="Arial" w:hAnsi="Arial" w:cs="Arial"/>
          <w:sz w:val="22"/>
          <w:szCs w:val="22"/>
        </w:rPr>
        <w:t>ecreto 887/2006, de 21 de julio;</w:t>
      </w:r>
      <w:r w:rsidR="00E15460" w:rsidRPr="00854310">
        <w:rPr>
          <w:rFonts w:ascii="Arial" w:hAnsi="Arial" w:cs="Arial"/>
          <w:sz w:val="22"/>
          <w:szCs w:val="22"/>
        </w:rPr>
        <w:t xml:space="preserve"> por </w:t>
      </w:r>
      <w:r w:rsidR="005A049E" w:rsidRPr="00854310">
        <w:rPr>
          <w:rFonts w:ascii="Arial" w:hAnsi="Arial" w:cs="Arial"/>
          <w:sz w:val="22"/>
          <w:szCs w:val="22"/>
        </w:rPr>
        <w:t>el</w:t>
      </w:r>
      <w:r w:rsidR="00E15460" w:rsidRPr="00854310">
        <w:rPr>
          <w:rFonts w:ascii="Arial" w:hAnsi="Arial" w:cs="Arial"/>
          <w:sz w:val="22"/>
          <w:szCs w:val="22"/>
        </w:rPr>
        <w:t xml:space="preserve"> </w:t>
      </w:r>
      <w:r w:rsidR="005A049E" w:rsidRPr="00854310">
        <w:rPr>
          <w:rFonts w:ascii="Arial" w:hAnsi="Arial" w:cs="Arial"/>
          <w:sz w:val="22"/>
          <w:szCs w:val="22"/>
        </w:rPr>
        <w:t xml:space="preserve">Decreto Legislativo 2/2023, de 3 de mayo, del Gobierno de Aragón, por el que se aprueba el texto refundido de la Ley de Subvenciones de Aragón, </w:t>
      </w:r>
      <w:r w:rsidR="00204BFE" w:rsidRPr="00854310">
        <w:rPr>
          <w:rFonts w:ascii="Arial" w:hAnsi="Arial" w:cs="Arial"/>
          <w:sz w:val="22"/>
          <w:szCs w:val="22"/>
        </w:rPr>
        <w:t>y</w:t>
      </w:r>
      <w:r w:rsidR="00E15460" w:rsidRPr="00854310">
        <w:rPr>
          <w:rFonts w:ascii="Arial" w:hAnsi="Arial" w:cs="Arial"/>
          <w:sz w:val="22"/>
          <w:szCs w:val="22"/>
        </w:rPr>
        <w:t xml:space="preserve"> supletoriamente </w:t>
      </w:r>
      <w:r w:rsidR="00600F79" w:rsidRPr="00854310">
        <w:rPr>
          <w:rFonts w:ascii="Arial" w:hAnsi="Arial" w:cs="Arial"/>
          <w:sz w:val="22"/>
          <w:szCs w:val="22"/>
        </w:rPr>
        <w:t>por</w:t>
      </w:r>
      <w:r w:rsidR="00E15460" w:rsidRPr="00854310">
        <w:rPr>
          <w:rFonts w:ascii="Arial" w:hAnsi="Arial" w:cs="Arial"/>
          <w:sz w:val="22"/>
          <w:szCs w:val="22"/>
        </w:rPr>
        <w:t xml:space="preserve"> </w:t>
      </w:r>
      <w:smartTag w:uri="urn:schemas-microsoft-com:office:smarttags" w:element="PersonName">
        <w:smartTagPr>
          <w:attr w:name="ProductID" w:val="la Ley"/>
        </w:smartTagPr>
        <w:r w:rsidR="00473FEC" w:rsidRPr="00854310">
          <w:rPr>
            <w:rFonts w:ascii="Arial" w:hAnsi="Arial" w:cs="Arial"/>
            <w:sz w:val="22"/>
            <w:szCs w:val="22"/>
          </w:rPr>
          <w:t>la Ley</w:t>
        </w:r>
      </w:smartTag>
      <w:r w:rsidR="00473FEC" w:rsidRPr="00854310">
        <w:rPr>
          <w:rFonts w:ascii="Arial" w:hAnsi="Arial" w:cs="Arial"/>
          <w:sz w:val="22"/>
          <w:szCs w:val="22"/>
        </w:rPr>
        <w:t xml:space="preserve"> 39/2015, de 1 de octubre, del Procedimiento Administrativo Común de las Administraciones Públicas</w:t>
      </w:r>
      <w:r w:rsidR="00600F79" w:rsidRPr="00854310">
        <w:rPr>
          <w:rFonts w:ascii="Arial" w:hAnsi="Arial" w:cs="Arial"/>
          <w:sz w:val="22"/>
          <w:szCs w:val="22"/>
        </w:rPr>
        <w:t>.</w:t>
      </w:r>
    </w:p>
    <w:p w:rsidR="007657AC" w:rsidRPr="00854310" w:rsidRDefault="00B62A38" w:rsidP="00854310">
      <w:pPr>
        <w:pStyle w:val="NormalWeb"/>
        <w:shd w:val="clear" w:color="auto" w:fill="FFFFFF"/>
        <w:ind w:right="-142"/>
        <w:rPr>
          <w:rFonts w:ascii="Arial" w:hAnsi="Arial" w:cs="Arial"/>
          <w:sz w:val="22"/>
          <w:szCs w:val="22"/>
        </w:rPr>
      </w:pPr>
      <w:r>
        <w:rPr>
          <w:rFonts w:ascii="Arial" w:hAnsi="Arial" w:cs="Arial"/>
          <w:sz w:val="22"/>
          <w:szCs w:val="22"/>
        </w:rPr>
        <w:t>Segundo.-</w:t>
      </w:r>
      <w:r w:rsidR="007657AC" w:rsidRPr="00854310">
        <w:rPr>
          <w:rFonts w:ascii="Arial" w:hAnsi="Arial" w:cs="Arial"/>
          <w:sz w:val="22"/>
          <w:szCs w:val="22"/>
        </w:rPr>
        <w:t xml:space="preserve"> </w:t>
      </w:r>
      <w:r w:rsidR="00852C5A" w:rsidRPr="00854310">
        <w:rPr>
          <w:rFonts w:ascii="Arial" w:hAnsi="Arial" w:cs="Arial"/>
          <w:sz w:val="22"/>
          <w:szCs w:val="22"/>
        </w:rPr>
        <w:t>Dotación y financiación de la</w:t>
      </w:r>
      <w:r w:rsidR="007657AC" w:rsidRPr="00854310">
        <w:rPr>
          <w:rFonts w:ascii="Arial" w:hAnsi="Arial" w:cs="Arial"/>
          <w:sz w:val="22"/>
          <w:szCs w:val="22"/>
        </w:rPr>
        <w:t xml:space="preserve"> b</w:t>
      </w:r>
      <w:r w:rsidR="00852C5A" w:rsidRPr="00854310">
        <w:rPr>
          <w:rFonts w:ascii="Arial" w:hAnsi="Arial" w:cs="Arial"/>
          <w:sz w:val="22"/>
          <w:szCs w:val="22"/>
        </w:rPr>
        <w:t>eca</w:t>
      </w:r>
      <w:r w:rsidR="007657AC" w:rsidRPr="00854310">
        <w:rPr>
          <w:rFonts w:ascii="Arial" w:hAnsi="Arial" w:cs="Arial"/>
          <w:sz w:val="22"/>
          <w:szCs w:val="22"/>
        </w:rPr>
        <w:t xml:space="preserve">. </w:t>
      </w:r>
    </w:p>
    <w:p w:rsidR="005C1903" w:rsidRPr="00854310" w:rsidRDefault="00EC1EEE"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1. </w:t>
      </w:r>
      <w:r w:rsidR="00114777" w:rsidRPr="00854310">
        <w:rPr>
          <w:rFonts w:ascii="Arial" w:hAnsi="Arial" w:cs="Arial"/>
          <w:sz w:val="22"/>
          <w:szCs w:val="22"/>
        </w:rPr>
        <w:t>Cada</w:t>
      </w:r>
      <w:r w:rsidR="00852C5A" w:rsidRPr="00854310">
        <w:rPr>
          <w:rFonts w:ascii="Arial" w:hAnsi="Arial" w:cs="Arial"/>
          <w:sz w:val="22"/>
          <w:szCs w:val="22"/>
        </w:rPr>
        <w:t xml:space="preserve"> beca estará dotada</w:t>
      </w:r>
      <w:r w:rsidR="007657AC" w:rsidRPr="00854310">
        <w:rPr>
          <w:rFonts w:ascii="Arial" w:hAnsi="Arial" w:cs="Arial"/>
          <w:sz w:val="22"/>
          <w:szCs w:val="22"/>
        </w:rPr>
        <w:t xml:space="preserve"> con una cuantía de </w:t>
      </w:r>
      <w:r w:rsidR="007724C8" w:rsidRPr="00854310">
        <w:rPr>
          <w:rFonts w:ascii="Arial" w:hAnsi="Arial" w:cs="Arial"/>
          <w:sz w:val="22"/>
          <w:szCs w:val="22"/>
        </w:rPr>
        <w:t>catorce mil cuatrocientos euros</w:t>
      </w:r>
      <w:r w:rsidR="005C1903" w:rsidRPr="00854310">
        <w:rPr>
          <w:rFonts w:ascii="Arial" w:hAnsi="Arial" w:cs="Arial"/>
          <w:sz w:val="22"/>
          <w:szCs w:val="22"/>
        </w:rPr>
        <w:t xml:space="preserve"> anuales y su importe se abonará por mensu</w:t>
      </w:r>
      <w:r w:rsidR="007724C8" w:rsidRPr="00854310">
        <w:rPr>
          <w:rFonts w:ascii="Arial" w:hAnsi="Arial" w:cs="Arial"/>
          <w:sz w:val="22"/>
          <w:szCs w:val="22"/>
        </w:rPr>
        <w:t xml:space="preserve">alidades vencidas a razón de </w:t>
      </w:r>
      <w:r w:rsidR="00761A47" w:rsidRPr="00854310">
        <w:rPr>
          <w:rFonts w:ascii="Arial" w:hAnsi="Arial" w:cs="Arial"/>
          <w:sz w:val="22"/>
          <w:szCs w:val="22"/>
        </w:rPr>
        <w:t>1.200,00</w:t>
      </w:r>
      <w:r w:rsidR="005C1903" w:rsidRPr="00854310">
        <w:rPr>
          <w:rFonts w:ascii="Arial" w:hAnsi="Arial" w:cs="Arial"/>
          <w:sz w:val="22"/>
          <w:szCs w:val="22"/>
        </w:rPr>
        <w:t xml:space="preserve"> euros </w:t>
      </w:r>
      <w:r w:rsidR="00534E98" w:rsidRPr="00854310">
        <w:rPr>
          <w:rFonts w:ascii="Arial" w:hAnsi="Arial" w:cs="Arial"/>
          <w:sz w:val="22"/>
          <w:szCs w:val="22"/>
        </w:rPr>
        <w:t xml:space="preserve">brutos </w:t>
      </w:r>
      <w:r w:rsidR="005C1903" w:rsidRPr="00854310">
        <w:rPr>
          <w:rFonts w:ascii="Arial" w:hAnsi="Arial" w:cs="Arial"/>
          <w:sz w:val="22"/>
          <w:szCs w:val="22"/>
        </w:rPr>
        <w:t xml:space="preserve">mensuales, en forma proporcional al tiempo efectivo de disfrute de la beca. A dicho importe se le deducirán las retenciones fiscales y las cuotas de </w:t>
      </w:r>
      <w:smartTag w:uri="urn:schemas-microsoft-com:office:smarttags" w:element="PersonName">
        <w:smartTagPr>
          <w:attr w:name="ProductID" w:val="la Seguridad Social"/>
        </w:smartTagPr>
        <w:r w:rsidR="005C1903" w:rsidRPr="00854310">
          <w:rPr>
            <w:rFonts w:ascii="Arial" w:hAnsi="Arial" w:cs="Arial"/>
            <w:sz w:val="22"/>
            <w:szCs w:val="22"/>
          </w:rPr>
          <w:t>la Seguridad Social</w:t>
        </w:r>
      </w:smartTag>
      <w:r w:rsidR="005C1903" w:rsidRPr="00854310">
        <w:rPr>
          <w:rFonts w:ascii="Arial" w:hAnsi="Arial" w:cs="Arial"/>
          <w:sz w:val="22"/>
          <w:szCs w:val="22"/>
        </w:rPr>
        <w:t xml:space="preserve"> que correspondan.</w:t>
      </w:r>
    </w:p>
    <w:p w:rsidR="000E7D0B" w:rsidRPr="00854310" w:rsidRDefault="007657AC"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2. Los gastos originados se financiarán en su totalidad con cargo a la aplicación presupuestaria </w:t>
      </w:r>
      <w:r w:rsidR="00950014" w:rsidRPr="00854310">
        <w:rPr>
          <w:rFonts w:ascii="Arial" w:hAnsi="Arial" w:cs="Arial"/>
          <w:sz w:val="22"/>
          <w:szCs w:val="22"/>
        </w:rPr>
        <w:t>13030 G</w:t>
      </w:r>
      <w:r w:rsidR="005178B9" w:rsidRPr="00854310">
        <w:rPr>
          <w:rFonts w:ascii="Arial" w:hAnsi="Arial" w:cs="Arial"/>
          <w:sz w:val="22"/>
          <w:szCs w:val="22"/>
        </w:rPr>
        <w:t>/</w:t>
      </w:r>
      <w:r w:rsidR="00A20569" w:rsidRPr="00854310">
        <w:rPr>
          <w:rFonts w:ascii="Arial" w:hAnsi="Arial" w:cs="Arial"/>
          <w:sz w:val="22"/>
          <w:szCs w:val="22"/>
        </w:rPr>
        <w:t>1253/480441/91002</w:t>
      </w:r>
      <w:r w:rsidRPr="00854310">
        <w:rPr>
          <w:rFonts w:ascii="Arial" w:hAnsi="Arial" w:cs="Arial"/>
          <w:sz w:val="22"/>
          <w:szCs w:val="22"/>
        </w:rPr>
        <w:t xml:space="preserve"> del Presupuesto de gastos de </w:t>
      </w:r>
      <w:smartTag w:uri="urn:schemas-microsoft-com:office:smarttags" w:element="PersonName">
        <w:smartTagPr>
          <w:attr w:name="ProductID" w:val="la Comunidad Aut￳noma"/>
        </w:smartTagPr>
        <w:r w:rsidRPr="00854310">
          <w:rPr>
            <w:rFonts w:ascii="Arial" w:hAnsi="Arial" w:cs="Arial"/>
            <w:sz w:val="22"/>
            <w:szCs w:val="22"/>
          </w:rPr>
          <w:t>la Comunidad Autónoma</w:t>
        </w:r>
      </w:smartTag>
      <w:r w:rsidRPr="00854310">
        <w:rPr>
          <w:rFonts w:ascii="Arial" w:hAnsi="Arial" w:cs="Arial"/>
          <w:sz w:val="22"/>
          <w:szCs w:val="22"/>
        </w:rPr>
        <w:t xml:space="preserve"> </w:t>
      </w:r>
      <w:r w:rsidR="00766CC7" w:rsidRPr="00854310">
        <w:rPr>
          <w:rFonts w:ascii="Arial" w:hAnsi="Arial" w:cs="Arial"/>
          <w:sz w:val="22"/>
          <w:szCs w:val="22"/>
        </w:rPr>
        <w:t>de Aragón</w:t>
      </w:r>
      <w:r w:rsidRPr="00854310">
        <w:rPr>
          <w:rFonts w:ascii="Arial" w:hAnsi="Arial" w:cs="Arial"/>
          <w:sz w:val="22"/>
          <w:szCs w:val="22"/>
        </w:rPr>
        <w:t xml:space="preserve">, quedando condicionada en todo caso la resolución de esta convocatoria a la existencia de crédito adecuado y suficiente en el citado Presupuesto. </w:t>
      </w:r>
    </w:p>
    <w:p w:rsidR="00F71593" w:rsidRPr="00854310" w:rsidRDefault="000E7D0B"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3. Si </w:t>
      </w:r>
      <w:r w:rsidR="00034FE2" w:rsidRPr="00854310">
        <w:rPr>
          <w:rFonts w:ascii="Arial" w:hAnsi="Arial" w:cs="Arial"/>
          <w:sz w:val="22"/>
          <w:szCs w:val="22"/>
        </w:rPr>
        <w:t>excepcionalmente, la persona beneficiaria</w:t>
      </w:r>
      <w:r w:rsidR="00F71593" w:rsidRPr="00854310">
        <w:rPr>
          <w:rFonts w:ascii="Arial" w:hAnsi="Arial" w:cs="Arial"/>
          <w:sz w:val="22"/>
          <w:szCs w:val="22"/>
        </w:rPr>
        <w:t xml:space="preserve"> tuviera que realizar desplazamientos como consecuencia del desarrollo de las actividades formativas tendrá derecho a percibir los gastos producidos, previa justificación documental</w:t>
      </w:r>
      <w:r w:rsidR="008E5F9F" w:rsidRPr="00854310">
        <w:rPr>
          <w:rFonts w:ascii="Arial" w:hAnsi="Arial" w:cs="Arial"/>
          <w:sz w:val="22"/>
          <w:szCs w:val="22"/>
        </w:rPr>
        <w:t xml:space="preserve">. Sin perjuicio de los límites que fije el Instituto Geográfico de Aragón, los gastos por desplazamientos, alojamiento y manutención, se regirán por los límites establecidos, para el Grupo 2, en el Real Decreto 462/2002, de 24 de mayo, de indemnización por razón de servicio. </w:t>
      </w:r>
      <w:r w:rsidR="00F71593" w:rsidRPr="00854310">
        <w:rPr>
          <w:rFonts w:ascii="Arial" w:hAnsi="Arial" w:cs="Arial"/>
          <w:sz w:val="22"/>
          <w:szCs w:val="22"/>
        </w:rPr>
        <w:t xml:space="preserve">En todo caso, será necesario que la realización de tales actividades estuviera previamente autorizada por </w:t>
      </w:r>
      <w:r w:rsidR="002A68E6" w:rsidRPr="00854310">
        <w:rPr>
          <w:rFonts w:ascii="Arial" w:hAnsi="Arial" w:cs="Arial"/>
          <w:sz w:val="22"/>
          <w:szCs w:val="22"/>
        </w:rPr>
        <w:t>el Director del Instituto Geográfico de Aragón.</w:t>
      </w:r>
    </w:p>
    <w:p w:rsidR="007657AC" w:rsidRPr="00854310" w:rsidRDefault="00B62A38" w:rsidP="00854310">
      <w:pPr>
        <w:pStyle w:val="NormalWeb"/>
        <w:shd w:val="clear" w:color="auto" w:fill="FFFFFF"/>
        <w:ind w:right="-142"/>
        <w:rPr>
          <w:rFonts w:ascii="Arial" w:hAnsi="Arial" w:cs="Arial"/>
          <w:sz w:val="22"/>
          <w:szCs w:val="22"/>
        </w:rPr>
      </w:pPr>
      <w:r>
        <w:rPr>
          <w:rFonts w:ascii="Arial" w:hAnsi="Arial" w:cs="Arial"/>
          <w:sz w:val="22"/>
          <w:szCs w:val="22"/>
        </w:rPr>
        <w:t xml:space="preserve">Tercero.- </w:t>
      </w:r>
      <w:r w:rsidR="0016656E" w:rsidRPr="00854310">
        <w:rPr>
          <w:rFonts w:ascii="Arial" w:hAnsi="Arial" w:cs="Arial"/>
          <w:sz w:val="22"/>
          <w:szCs w:val="22"/>
        </w:rPr>
        <w:t>Duración de la beca</w:t>
      </w:r>
      <w:r w:rsidR="00310639" w:rsidRPr="00854310">
        <w:rPr>
          <w:rFonts w:ascii="Arial" w:hAnsi="Arial" w:cs="Arial"/>
          <w:sz w:val="22"/>
          <w:szCs w:val="22"/>
        </w:rPr>
        <w:t>.</w:t>
      </w:r>
      <w:r w:rsidR="007657AC" w:rsidRPr="00854310">
        <w:rPr>
          <w:rFonts w:ascii="Arial" w:hAnsi="Arial" w:cs="Arial"/>
          <w:sz w:val="22"/>
          <w:szCs w:val="22"/>
        </w:rPr>
        <w:t xml:space="preserve"> </w:t>
      </w:r>
    </w:p>
    <w:p w:rsidR="00C650E9" w:rsidRPr="00854310" w:rsidRDefault="00534E98"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El período de duración del programa de formación de las becas se iniciará desde la incorporación de las personas beneficiarias, tras la publicación de la resolución de su concesión, y tendrá la duración de 12 meses. Las becas se podrán prorrogar </w:t>
      </w:r>
      <w:r w:rsidR="00AD6851" w:rsidRPr="00854310">
        <w:rPr>
          <w:rFonts w:ascii="Arial" w:hAnsi="Arial" w:cs="Arial"/>
          <w:sz w:val="22"/>
          <w:szCs w:val="22"/>
        </w:rPr>
        <w:t>hasta</w:t>
      </w:r>
      <w:r w:rsidRPr="00854310">
        <w:rPr>
          <w:rFonts w:ascii="Arial" w:hAnsi="Arial" w:cs="Arial"/>
          <w:sz w:val="22"/>
          <w:szCs w:val="22"/>
        </w:rPr>
        <w:t xml:space="preserve"> en dos ocasiones con</w:t>
      </w:r>
      <w:r w:rsidR="00AD6851" w:rsidRPr="00854310">
        <w:rPr>
          <w:rFonts w:ascii="Arial" w:hAnsi="Arial" w:cs="Arial"/>
          <w:sz w:val="22"/>
          <w:szCs w:val="22"/>
        </w:rPr>
        <w:t xml:space="preserve"> un máximo de </w:t>
      </w:r>
      <w:r w:rsidR="00034FE2" w:rsidRPr="00854310">
        <w:rPr>
          <w:rFonts w:ascii="Arial" w:hAnsi="Arial" w:cs="Arial"/>
          <w:sz w:val="22"/>
          <w:szCs w:val="22"/>
        </w:rPr>
        <w:t xml:space="preserve">duración total de </w:t>
      </w:r>
      <w:r w:rsidR="00950014" w:rsidRPr="00854310">
        <w:rPr>
          <w:rFonts w:ascii="Arial" w:hAnsi="Arial" w:cs="Arial"/>
          <w:sz w:val="22"/>
          <w:szCs w:val="22"/>
        </w:rPr>
        <w:t>35</w:t>
      </w:r>
      <w:r w:rsidR="00AD6851" w:rsidRPr="00854310">
        <w:rPr>
          <w:rFonts w:ascii="Arial" w:hAnsi="Arial" w:cs="Arial"/>
          <w:sz w:val="22"/>
          <w:szCs w:val="22"/>
        </w:rPr>
        <w:t xml:space="preserve"> meses.</w:t>
      </w:r>
    </w:p>
    <w:p w:rsidR="007657AC" w:rsidRPr="00854310" w:rsidRDefault="00B62A38" w:rsidP="00854310">
      <w:pPr>
        <w:pStyle w:val="NormalWeb"/>
        <w:shd w:val="clear" w:color="auto" w:fill="FFFFFF"/>
        <w:ind w:right="-142"/>
        <w:rPr>
          <w:rFonts w:ascii="Arial" w:hAnsi="Arial" w:cs="Arial"/>
          <w:color w:val="7030A0"/>
          <w:sz w:val="22"/>
          <w:szCs w:val="22"/>
        </w:rPr>
      </w:pPr>
      <w:r>
        <w:rPr>
          <w:rFonts w:ascii="Arial" w:hAnsi="Arial" w:cs="Arial"/>
          <w:sz w:val="22"/>
          <w:szCs w:val="22"/>
        </w:rPr>
        <w:t xml:space="preserve">Cuarto.- </w:t>
      </w:r>
      <w:r w:rsidR="0051624C" w:rsidRPr="00854310">
        <w:rPr>
          <w:rFonts w:ascii="Arial" w:hAnsi="Arial" w:cs="Arial"/>
          <w:sz w:val="22"/>
          <w:szCs w:val="22"/>
        </w:rPr>
        <w:t xml:space="preserve">Requisitos de las </w:t>
      </w:r>
      <w:r w:rsidR="00972917" w:rsidRPr="00854310">
        <w:rPr>
          <w:rFonts w:ascii="Arial" w:hAnsi="Arial" w:cs="Arial"/>
          <w:sz w:val="22"/>
          <w:szCs w:val="22"/>
        </w:rPr>
        <w:t>p</w:t>
      </w:r>
      <w:r w:rsidR="003C3AC0" w:rsidRPr="00854310">
        <w:rPr>
          <w:rFonts w:ascii="Arial" w:hAnsi="Arial" w:cs="Arial"/>
          <w:sz w:val="22"/>
          <w:szCs w:val="22"/>
        </w:rPr>
        <w:t>ersonas beneficiarias</w:t>
      </w:r>
      <w:r w:rsidR="003061C2" w:rsidRPr="00854310">
        <w:rPr>
          <w:rFonts w:ascii="Arial" w:hAnsi="Arial" w:cs="Arial"/>
          <w:sz w:val="22"/>
          <w:szCs w:val="22"/>
        </w:rPr>
        <w:t>.</w:t>
      </w:r>
      <w:r w:rsidR="003C3AC0" w:rsidRPr="00854310">
        <w:rPr>
          <w:rFonts w:ascii="Arial" w:hAnsi="Arial" w:cs="Arial"/>
          <w:color w:val="7030A0"/>
          <w:sz w:val="22"/>
          <w:szCs w:val="22"/>
        </w:rPr>
        <w:t xml:space="preserve"> </w:t>
      </w:r>
    </w:p>
    <w:p w:rsidR="007657AC" w:rsidRPr="00854310" w:rsidRDefault="007657AC"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1. Podrán participar en la convocatoria objeto de la presente </w:t>
      </w:r>
      <w:r w:rsidR="006C7EE4" w:rsidRPr="00854310">
        <w:rPr>
          <w:rFonts w:ascii="Arial" w:hAnsi="Arial" w:cs="Arial"/>
          <w:sz w:val="22"/>
          <w:szCs w:val="22"/>
        </w:rPr>
        <w:t>Orden</w:t>
      </w:r>
      <w:r w:rsidRPr="00854310">
        <w:rPr>
          <w:rFonts w:ascii="Arial" w:hAnsi="Arial" w:cs="Arial"/>
          <w:sz w:val="22"/>
          <w:szCs w:val="22"/>
        </w:rPr>
        <w:t xml:space="preserve"> aquellas personas que reúnan los siguientes requisitos</w:t>
      </w:r>
      <w:r w:rsidR="00962A21" w:rsidRPr="00854310">
        <w:rPr>
          <w:rFonts w:ascii="Arial" w:hAnsi="Arial" w:cs="Arial"/>
          <w:sz w:val="22"/>
          <w:szCs w:val="22"/>
        </w:rPr>
        <w:t xml:space="preserve"> previ</w:t>
      </w:r>
      <w:r w:rsidR="0051624C" w:rsidRPr="00854310">
        <w:rPr>
          <w:rFonts w:ascii="Arial" w:hAnsi="Arial" w:cs="Arial"/>
          <w:sz w:val="22"/>
          <w:szCs w:val="22"/>
        </w:rPr>
        <w:t xml:space="preserve">stos en el artículo 2 de la </w:t>
      </w:r>
      <w:r w:rsidR="0051624C" w:rsidRPr="00854310">
        <w:rPr>
          <w:rFonts w:ascii="Arial" w:hAnsi="Arial" w:cs="Arial"/>
          <w:color w:val="0D0D0D"/>
          <w:sz w:val="22"/>
          <w:szCs w:val="22"/>
        </w:rPr>
        <w:t>Orden VMV/1639/2022, de 9 de noviembre</w:t>
      </w:r>
      <w:r w:rsidR="000E7D0B" w:rsidRPr="00854310">
        <w:rPr>
          <w:rFonts w:ascii="Arial" w:hAnsi="Arial" w:cs="Arial"/>
          <w:color w:val="0D0D0D"/>
          <w:sz w:val="22"/>
          <w:szCs w:val="22"/>
        </w:rPr>
        <w:t xml:space="preserve">. En concreto: </w:t>
      </w:r>
    </w:p>
    <w:p w:rsidR="00F71593" w:rsidRPr="00854310" w:rsidRDefault="00F71593" w:rsidP="00854310">
      <w:pPr>
        <w:pStyle w:val="NormalWeb"/>
        <w:numPr>
          <w:ilvl w:val="0"/>
          <w:numId w:val="23"/>
        </w:numPr>
        <w:shd w:val="clear" w:color="auto" w:fill="FFFFFF"/>
        <w:ind w:left="567" w:right="-142"/>
        <w:rPr>
          <w:rFonts w:ascii="Arial" w:hAnsi="Arial" w:cs="Arial"/>
          <w:sz w:val="22"/>
          <w:szCs w:val="22"/>
        </w:rPr>
      </w:pPr>
      <w:r w:rsidRPr="00854310">
        <w:rPr>
          <w:rFonts w:ascii="Arial" w:hAnsi="Arial" w:cs="Arial"/>
          <w:sz w:val="22"/>
          <w:szCs w:val="22"/>
        </w:rPr>
        <w:t>Poseer la nacionalidad española o la de algún otro Estado miembro de la Unión Europea</w:t>
      </w:r>
      <w:r w:rsidR="00034FE2" w:rsidRPr="00854310">
        <w:rPr>
          <w:rFonts w:ascii="Arial" w:hAnsi="Arial" w:cs="Arial"/>
          <w:sz w:val="22"/>
          <w:szCs w:val="22"/>
        </w:rPr>
        <w:t xml:space="preserve"> o de los signatarios del Acuerdo sobre el Espacio Económico Eur</w:t>
      </w:r>
      <w:r w:rsidR="0064499A" w:rsidRPr="00854310">
        <w:rPr>
          <w:rFonts w:ascii="Arial" w:hAnsi="Arial" w:cs="Arial"/>
          <w:sz w:val="22"/>
          <w:szCs w:val="22"/>
        </w:rPr>
        <w:t>o</w:t>
      </w:r>
      <w:r w:rsidR="00034FE2" w:rsidRPr="00854310">
        <w:rPr>
          <w:rFonts w:ascii="Arial" w:hAnsi="Arial" w:cs="Arial"/>
          <w:sz w:val="22"/>
          <w:szCs w:val="22"/>
        </w:rPr>
        <w:t>peo, residente legal en E</w:t>
      </w:r>
      <w:r w:rsidR="00114777" w:rsidRPr="00854310">
        <w:rPr>
          <w:rFonts w:ascii="Arial" w:hAnsi="Arial" w:cs="Arial"/>
          <w:sz w:val="22"/>
          <w:szCs w:val="22"/>
        </w:rPr>
        <w:t>spaña, en la</w:t>
      </w:r>
      <w:r w:rsidR="00034FE2" w:rsidRPr="00854310">
        <w:rPr>
          <w:rFonts w:ascii="Arial" w:hAnsi="Arial" w:cs="Arial"/>
          <w:sz w:val="22"/>
          <w:szCs w:val="22"/>
        </w:rPr>
        <w:t>s que concurran las circunstancias previstas en</w:t>
      </w:r>
      <w:r w:rsidR="00114777" w:rsidRPr="00854310">
        <w:rPr>
          <w:rFonts w:ascii="Arial" w:hAnsi="Arial" w:cs="Arial"/>
          <w:sz w:val="22"/>
          <w:szCs w:val="22"/>
        </w:rPr>
        <w:t xml:space="preserve"> esta convocatoria</w:t>
      </w:r>
      <w:r w:rsidR="00034FE2" w:rsidRPr="00854310">
        <w:rPr>
          <w:rFonts w:ascii="Arial" w:hAnsi="Arial" w:cs="Arial"/>
          <w:sz w:val="22"/>
          <w:szCs w:val="22"/>
        </w:rPr>
        <w:t>, y que cumplan los requisitos establecidos en la Ley 38/2003, de 17 de noviembre.</w:t>
      </w:r>
    </w:p>
    <w:p w:rsidR="009B5E8A" w:rsidRPr="00854310" w:rsidRDefault="00F71593" w:rsidP="009F210E">
      <w:pPr>
        <w:pStyle w:val="NormalWeb"/>
        <w:shd w:val="clear" w:color="auto" w:fill="FFFFFF"/>
        <w:ind w:left="567" w:right="-142"/>
        <w:rPr>
          <w:rFonts w:ascii="Arial" w:hAnsi="Arial" w:cs="Arial"/>
          <w:sz w:val="22"/>
          <w:szCs w:val="22"/>
        </w:rPr>
      </w:pPr>
      <w:r w:rsidRPr="00854310">
        <w:rPr>
          <w:rFonts w:ascii="Arial" w:hAnsi="Arial" w:cs="Arial"/>
          <w:sz w:val="22"/>
          <w:szCs w:val="22"/>
        </w:rPr>
        <w:lastRenderedPageBreak/>
        <w:t xml:space="preserve">En el caso de </w:t>
      </w:r>
      <w:r w:rsidR="00D833EF" w:rsidRPr="00854310">
        <w:rPr>
          <w:rFonts w:ascii="Arial" w:hAnsi="Arial" w:cs="Arial"/>
          <w:sz w:val="22"/>
          <w:szCs w:val="22"/>
        </w:rPr>
        <w:t xml:space="preserve">las </w:t>
      </w:r>
      <w:r w:rsidR="003C3AC0" w:rsidRPr="00854310">
        <w:rPr>
          <w:rFonts w:ascii="Arial" w:hAnsi="Arial" w:cs="Arial"/>
          <w:sz w:val="22"/>
          <w:szCs w:val="22"/>
        </w:rPr>
        <w:t xml:space="preserve">personas extranjeras </w:t>
      </w:r>
      <w:r w:rsidRPr="00854310">
        <w:rPr>
          <w:rFonts w:ascii="Arial" w:hAnsi="Arial" w:cs="Arial"/>
          <w:sz w:val="22"/>
          <w:szCs w:val="22"/>
        </w:rPr>
        <w:t xml:space="preserve">será necesario que el solicitante posea un dominio completo del idioma español, circunstancia que será comprobada por </w:t>
      </w:r>
      <w:smartTag w:uri="urn:schemas-microsoft-com:office:smarttags" w:element="PersonName">
        <w:smartTagPr>
          <w:attr w:name="ProductID" w:val="la Comisi￳n"/>
        </w:smartTagPr>
        <w:r w:rsidRPr="00854310">
          <w:rPr>
            <w:rFonts w:ascii="Arial" w:hAnsi="Arial" w:cs="Arial"/>
            <w:sz w:val="22"/>
            <w:szCs w:val="22"/>
          </w:rPr>
          <w:t xml:space="preserve">la </w:t>
        </w:r>
        <w:r w:rsidR="00090F1E" w:rsidRPr="00854310">
          <w:rPr>
            <w:rFonts w:ascii="Arial" w:hAnsi="Arial" w:cs="Arial"/>
            <w:sz w:val="22"/>
            <w:szCs w:val="22"/>
          </w:rPr>
          <w:t>Comisión</w:t>
        </w:r>
      </w:smartTag>
      <w:r w:rsidR="00090F1E" w:rsidRPr="00854310">
        <w:rPr>
          <w:rFonts w:ascii="Arial" w:hAnsi="Arial" w:cs="Arial"/>
          <w:sz w:val="22"/>
          <w:szCs w:val="22"/>
        </w:rPr>
        <w:t xml:space="preserve"> </w:t>
      </w:r>
      <w:r w:rsidR="00972917" w:rsidRPr="00854310">
        <w:rPr>
          <w:rFonts w:ascii="Arial" w:hAnsi="Arial" w:cs="Arial"/>
          <w:sz w:val="22"/>
          <w:szCs w:val="22"/>
        </w:rPr>
        <w:t xml:space="preserve">Técnica </w:t>
      </w:r>
      <w:r w:rsidR="00090F1E" w:rsidRPr="00854310">
        <w:rPr>
          <w:rFonts w:ascii="Arial" w:hAnsi="Arial" w:cs="Arial"/>
          <w:sz w:val="22"/>
          <w:szCs w:val="22"/>
        </w:rPr>
        <w:t>de Valoración</w:t>
      </w:r>
      <w:r w:rsidRPr="00854310">
        <w:rPr>
          <w:rFonts w:ascii="Arial" w:hAnsi="Arial" w:cs="Arial"/>
          <w:sz w:val="22"/>
          <w:szCs w:val="22"/>
        </w:rPr>
        <w:t xml:space="preserve"> mediante entrevista personal.</w:t>
      </w:r>
    </w:p>
    <w:p w:rsidR="00B27C7D" w:rsidRPr="00854310" w:rsidRDefault="0064499A" w:rsidP="00854310">
      <w:pPr>
        <w:pStyle w:val="NormalWeb"/>
        <w:numPr>
          <w:ilvl w:val="0"/>
          <w:numId w:val="23"/>
        </w:numPr>
        <w:shd w:val="clear" w:color="auto" w:fill="FFFFFF"/>
        <w:spacing w:before="0" w:beforeAutospacing="0" w:after="0" w:afterAutospacing="0"/>
        <w:ind w:left="567" w:right="-142"/>
        <w:rPr>
          <w:rFonts w:ascii="Arial" w:hAnsi="Arial" w:cs="Arial"/>
          <w:sz w:val="22"/>
          <w:szCs w:val="22"/>
        </w:rPr>
      </w:pPr>
      <w:r w:rsidRPr="00854310">
        <w:rPr>
          <w:rFonts w:ascii="Arial" w:hAnsi="Arial" w:cs="Arial"/>
          <w:sz w:val="22"/>
          <w:szCs w:val="22"/>
        </w:rPr>
        <w:t>Estar en posesión del título universitario de graduado, licenciado, doctor o máster</w:t>
      </w:r>
      <w:r w:rsidR="004916DA" w:rsidRPr="00854310">
        <w:rPr>
          <w:rFonts w:ascii="Arial" w:hAnsi="Arial" w:cs="Arial"/>
          <w:sz w:val="22"/>
          <w:szCs w:val="22"/>
        </w:rPr>
        <w:t xml:space="preserve"> conforme a</w:t>
      </w:r>
      <w:r w:rsidR="00954B74" w:rsidRPr="00854310">
        <w:rPr>
          <w:rFonts w:ascii="Arial" w:hAnsi="Arial" w:cs="Arial"/>
          <w:sz w:val="22"/>
          <w:szCs w:val="22"/>
        </w:rPr>
        <w:t xml:space="preserve">l </w:t>
      </w:r>
      <w:r w:rsidR="00CA2C55" w:rsidRPr="00854310">
        <w:rPr>
          <w:rFonts w:ascii="Arial" w:hAnsi="Arial" w:cs="Arial"/>
          <w:sz w:val="22"/>
          <w:szCs w:val="22"/>
        </w:rPr>
        <w:t xml:space="preserve">Real </w:t>
      </w:r>
      <w:r w:rsidR="00954B74" w:rsidRPr="00854310">
        <w:rPr>
          <w:rFonts w:ascii="Arial" w:hAnsi="Arial" w:cs="Arial"/>
          <w:sz w:val="22"/>
          <w:szCs w:val="22"/>
        </w:rPr>
        <w:t>Decreto 822/2021, por el que se establece la organización de las enseñanzas universitarias</w:t>
      </w:r>
      <w:r w:rsidR="002C1C93" w:rsidRPr="00854310">
        <w:rPr>
          <w:rFonts w:ascii="Arial" w:hAnsi="Arial" w:cs="Arial"/>
          <w:sz w:val="22"/>
          <w:szCs w:val="22"/>
        </w:rPr>
        <w:t>, en funci</w:t>
      </w:r>
      <w:r w:rsidR="00845080" w:rsidRPr="00854310">
        <w:rPr>
          <w:rFonts w:ascii="Arial" w:hAnsi="Arial" w:cs="Arial"/>
          <w:sz w:val="22"/>
          <w:szCs w:val="22"/>
        </w:rPr>
        <w:t>ón de la beca a la que se opte. S</w:t>
      </w:r>
      <w:r w:rsidR="002C1C93" w:rsidRPr="00854310">
        <w:rPr>
          <w:rFonts w:ascii="Arial" w:hAnsi="Arial" w:cs="Arial"/>
          <w:sz w:val="22"/>
          <w:szCs w:val="22"/>
        </w:rPr>
        <w:t>e admitirán las siguientes titulaciones:</w:t>
      </w:r>
    </w:p>
    <w:p w:rsidR="00B27C7D" w:rsidRPr="00854310" w:rsidRDefault="00B27C7D" w:rsidP="00854310">
      <w:pPr>
        <w:pStyle w:val="NormalWeb"/>
        <w:shd w:val="clear" w:color="auto" w:fill="FFFFFF"/>
        <w:spacing w:before="0" w:beforeAutospacing="0" w:after="0" w:afterAutospacing="0"/>
        <w:ind w:left="567" w:right="-142" w:hanging="283"/>
        <w:rPr>
          <w:rFonts w:ascii="Arial" w:hAnsi="Arial" w:cs="Arial"/>
          <w:sz w:val="22"/>
          <w:szCs w:val="22"/>
        </w:rPr>
      </w:pPr>
    </w:p>
    <w:p w:rsidR="00B27C7D" w:rsidRPr="00854310" w:rsidRDefault="002C1C93" w:rsidP="003C2D8E">
      <w:pPr>
        <w:pStyle w:val="NormalWeb"/>
        <w:numPr>
          <w:ilvl w:val="0"/>
          <w:numId w:val="31"/>
        </w:numPr>
        <w:shd w:val="clear" w:color="auto" w:fill="FFFFFF"/>
        <w:spacing w:before="0" w:beforeAutospacing="0" w:after="0" w:afterAutospacing="0" w:line="276" w:lineRule="auto"/>
        <w:ind w:left="1066" w:right="-142" w:hanging="357"/>
        <w:rPr>
          <w:rFonts w:ascii="Arial" w:hAnsi="Arial" w:cs="Arial"/>
          <w:sz w:val="22"/>
          <w:szCs w:val="22"/>
        </w:rPr>
      </w:pPr>
      <w:r w:rsidRPr="00854310">
        <w:rPr>
          <w:rFonts w:ascii="Arial" w:hAnsi="Arial" w:cs="Arial"/>
          <w:sz w:val="22"/>
          <w:szCs w:val="22"/>
        </w:rPr>
        <w:t>Graduado o Licenciado en Geografía</w:t>
      </w:r>
      <w:r w:rsidR="008C0861" w:rsidRPr="00854310">
        <w:rPr>
          <w:rFonts w:ascii="Arial" w:hAnsi="Arial" w:cs="Arial"/>
          <w:sz w:val="22"/>
          <w:szCs w:val="22"/>
        </w:rPr>
        <w:t>, Cartografía, Geodesia y/o Geomática.</w:t>
      </w:r>
    </w:p>
    <w:p w:rsidR="002C1C93" w:rsidRPr="00854310" w:rsidRDefault="002C1C93" w:rsidP="003C2D8E">
      <w:pPr>
        <w:pStyle w:val="NormalWeb"/>
        <w:numPr>
          <w:ilvl w:val="0"/>
          <w:numId w:val="31"/>
        </w:numPr>
        <w:shd w:val="clear" w:color="auto" w:fill="FFFFFF"/>
        <w:spacing w:before="0" w:beforeAutospacing="0" w:after="0" w:afterAutospacing="0" w:line="276" w:lineRule="auto"/>
        <w:ind w:left="1066" w:right="-142" w:hanging="357"/>
        <w:rPr>
          <w:rFonts w:ascii="Arial" w:hAnsi="Arial" w:cs="Arial"/>
          <w:sz w:val="22"/>
          <w:szCs w:val="22"/>
        </w:rPr>
      </w:pPr>
      <w:r w:rsidRPr="00854310">
        <w:rPr>
          <w:rFonts w:ascii="Arial" w:hAnsi="Arial" w:cs="Arial"/>
          <w:sz w:val="22"/>
          <w:szCs w:val="22"/>
        </w:rPr>
        <w:t xml:space="preserve">Título de Doctor o Máster en Sistemas de Información Geográfica, Cartografía y </w:t>
      </w:r>
      <w:r w:rsidR="008C0861" w:rsidRPr="00854310">
        <w:rPr>
          <w:rFonts w:ascii="Arial" w:hAnsi="Arial" w:cs="Arial"/>
          <w:sz w:val="22"/>
          <w:szCs w:val="22"/>
        </w:rPr>
        <w:t>Geodesia, Ordenación del Territorio y/o Teledetección.</w:t>
      </w:r>
    </w:p>
    <w:p w:rsidR="009B5E8A" w:rsidRPr="00854310" w:rsidRDefault="0064499A" w:rsidP="00854310">
      <w:pPr>
        <w:pStyle w:val="NormalWeb"/>
        <w:shd w:val="clear" w:color="auto" w:fill="FFFFFF"/>
        <w:ind w:left="567" w:right="-142"/>
        <w:rPr>
          <w:rFonts w:ascii="Arial" w:hAnsi="Arial" w:cs="Arial"/>
          <w:sz w:val="22"/>
          <w:szCs w:val="22"/>
        </w:rPr>
      </w:pPr>
      <w:r w:rsidRPr="00854310">
        <w:rPr>
          <w:rFonts w:ascii="Arial" w:hAnsi="Arial" w:cs="Arial"/>
          <w:sz w:val="22"/>
          <w:szCs w:val="22"/>
        </w:rPr>
        <w:t>Los títulos obtenidos en el extranjero o en centros españoles no estatales deberán estar homologados o reconocidos y producir plenos efectos jurídicos en la fecha de presentación de la solicitud, de conformidad con el Real Decreto 889/2022, de 18 de octubre, por el que se establecen las condiciones y los procedimientos de homologación, de declaración de equivalencia y de convalidación de enseñanzas universitarias de sistemas educativos extranjeros y por el que se regula el procedimiento para establecer la correspondencia al nivel del Marco Español de Cualificaciones para la Educación Superior de los títulos universitarios oficiales pertenecientes a ordenaciones académicas anteriores</w:t>
      </w:r>
      <w:r w:rsidR="00180474" w:rsidRPr="00854310">
        <w:rPr>
          <w:rFonts w:ascii="Arial" w:hAnsi="Arial" w:cs="Arial"/>
          <w:sz w:val="22"/>
          <w:szCs w:val="22"/>
        </w:rPr>
        <w:t>.</w:t>
      </w:r>
    </w:p>
    <w:p w:rsidR="00B27C7D" w:rsidRPr="00854310" w:rsidRDefault="00D833EF" w:rsidP="00854310">
      <w:pPr>
        <w:pStyle w:val="NormalWeb"/>
        <w:numPr>
          <w:ilvl w:val="0"/>
          <w:numId w:val="23"/>
        </w:numPr>
        <w:shd w:val="clear" w:color="auto" w:fill="FFFFFF"/>
        <w:spacing w:before="120" w:beforeAutospacing="0" w:after="120" w:afterAutospacing="0"/>
        <w:ind w:left="567" w:right="-142" w:hanging="357"/>
        <w:rPr>
          <w:rFonts w:ascii="Arial" w:hAnsi="Arial" w:cs="Arial"/>
          <w:sz w:val="22"/>
          <w:szCs w:val="22"/>
        </w:rPr>
      </w:pPr>
      <w:r w:rsidRPr="00854310">
        <w:rPr>
          <w:rFonts w:ascii="Arial" w:hAnsi="Arial" w:cs="Arial"/>
          <w:sz w:val="22"/>
          <w:szCs w:val="22"/>
        </w:rPr>
        <w:t>No haber transcurrido más de cin</w:t>
      </w:r>
      <w:r w:rsidR="00180474" w:rsidRPr="00854310">
        <w:rPr>
          <w:rFonts w:ascii="Arial" w:hAnsi="Arial" w:cs="Arial"/>
          <w:sz w:val="22"/>
          <w:szCs w:val="22"/>
        </w:rPr>
        <w:t>co años entre la obtención del título universitario indicado</w:t>
      </w:r>
      <w:r w:rsidRPr="00854310">
        <w:rPr>
          <w:rFonts w:ascii="Arial" w:hAnsi="Arial" w:cs="Arial"/>
          <w:sz w:val="22"/>
          <w:szCs w:val="22"/>
        </w:rPr>
        <w:t xml:space="preserve"> en l</w:t>
      </w:r>
      <w:r w:rsidR="00B27C7D" w:rsidRPr="00854310">
        <w:rPr>
          <w:rFonts w:ascii="Arial" w:hAnsi="Arial" w:cs="Arial"/>
          <w:sz w:val="22"/>
          <w:szCs w:val="22"/>
        </w:rPr>
        <w:t xml:space="preserve">a </w:t>
      </w:r>
      <w:r w:rsidR="00180474" w:rsidRPr="00854310">
        <w:rPr>
          <w:rFonts w:ascii="Arial" w:hAnsi="Arial" w:cs="Arial"/>
          <w:sz w:val="22"/>
          <w:szCs w:val="22"/>
        </w:rPr>
        <w:t>letra b)</w:t>
      </w:r>
      <w:r w:rsidR="007A346B" w:rsidRPr="00854310">
        <w:rPr>
          <w:rFonts w:ascii="Arial" w:hAnsi="Arial" w:cs="Arial"/>
          <w:sz w:val="22"/>
          <w:szCs w:val="22"/>
        </w:rPr>
        <w:t xml:space="preserve"> </w:t>
      </w:r>
      <w:r w:rsidRPr="00854310">
        <w:rPr>
          <w:rFonts w:ascii="Arial" w:hAnsi="Arial" w:cs="Arial"/>
          <w:sz w:val="22"/>
          <w:szCs w:val="22"/>
        </w:rPr>
        <w:t>y el comienzo del plazo de presentación de solicitudes</w:t>
      </w:r>
      <w:r w:rsidR="00B27C7D" w:rsidRPr="00854310">
        <w:rPr>
          <w:rFonts w:ascii="Arial" w:hAnsi="Arial" w:cs="Arial"/>
          <w:sz w:val="22"/>
          <w:szCs w:val="22"/>
        </w:rPr>
        <w:t>.</w:t>
      </w:r>
    </w:p>
    <w:p w:rsidR="00B27C7D" w:rsidRPr="00854310" w:rsidRDefault="00F71593" w:rsidP="00854310">
      <w:pPr>
        <w:pStyle w:val="NormalWeb"/>
        <w:numPr>
          <w:ilvl w:val="0"/>
          <w:numId w:val="23"/>
        </w:numPr>
        <w:shd w:val="clear" w:color="auto" w:fill="FFFFFF"/>
        <w:spacing w:before="120" w:beforeAutospacing="0" w:after="120" w:afterAutospacing="0"/>
        <w:ind w:left="567" w:right="-142" w:hanging="357"/>
        <w:rPr>
          <w:rFonts w:ascii="Arial" w:hAnsi="Arial" w:cs="Arial"/>
          <w:sz w:val="22"/>
          <w:szCs w:val="22"/>
        </w:rPr>
      </w:pPr>
      <w:r w:rsidRPr="00854310">
        <w:rPr>
          <w:rFonts w:ascii="Arial" w:hAnsi="Arial" w:cs="Arial"/>
          <w:sz w:val="22"/>
          <w:szCs w:val="22"/>
        </w:rPr>
        <w:t xml:space="preserve">No haber disfrutado con anterioridad de una beca con el mismo objeto financiada por el Gobierno de Aragón, por un plazo superior a seis meses. </w:t>
      </w:r>
    </w:p>
    <w:p w:rsidR="00F71593" w:rsidRDefault="00F71593" w:rsidP="00854310">
      <w:pPr>
        <w:pStyle w:val="NormalWeb"/>
        <w:numPr>
          <w:ilvl w:val="0"/>
          <w:numId w:val="23"/>
        </w:numPr>
        <w:shd w:val="clear" w:color="auto" w:fill="FFFFFF"/>
        <w:spacing w:before="120" w:beforeAutospacing="0" w:after="120" w:afterAutospacing="0"/>
        <w:ind w:left="567" w:right="-142" w:hanging="357"/>
        <w:rPr>
          <w:rFonts w:ascii="Arial" w:hAnsi="Arial" w:cs="Arial"/>
          <w:sz w:val="22"/>
          <w:szCs w:val="22"/>
        </w:rPr>
      </w:pPr>
      <w:r w:rsidRPr="00854310">
        <w:rPr>
          <w:rFonts w:ascii="Arial" w:hAnsi="Arial" w:cs="Arial"/>
          <w:sz w:val="22"/>
          <w:szCs w:val="22"/>
        </w:rPr>
        <w:t>No e</w:t>
      </w:r>
      <w:r w:rsidR="00180474" w:rsidRPr="00854310">
        <w:rPr>
          <w:rFonts w:ascii="Arial" w:hAnsi="Arial" w:cs="Arial"/>
          <w:sz w:val="22"/>
          <w:szCs w:val="22"/>
        </w:rPr>
        <w:t>star incurso en ninguna de las circunstancias y prohibiciones que impiden obtener la condición de persona beneficiaria de subvenciones según</w:t>
      </w:r>
      <w:r w:rsidRPr="00854310">
        <w:rPr>
          <w:rFonts w:ascii="Arial" w:hAnsi="Arial" w:cs="Arial"/>
          <w:sz w:val="22"/>
          <w:szCs w:val="22"/>
        </w:rPr>
        <w:t xml:space="preserve"> el artículo 13 de </w:t>
      </w:r>
      <w:smartTag w:uri="urn:schemas-microsoft-com:office:smarttags" w:element="PersonName">
        <w:smartTagPr>
          <w:attr w:name="ProductID" w:val="la Ley"/>
        </w:smartTagPr>
        <w:r w:rsidRPr="00854310">
          <w:rPr>
            <w:rFonts w:ascii="Arial" w:hAnsi="Arial" w:cs="Arial"/>
            <w:sz w:val="22"/>
            <w:szCs w:val="22"/>
          </w:rPr>
          <w:t>la Ley</w:t>
        </w:r>
      </w:smartTag>
      <w:r w:rsidRPr="00854310">
        <w:rPr>
          <w:rFonts w:ascii="Arial" w:hAnsi="Arial" w:cs="Arial"/>
          <w:sz w:val="22"/>
          <w:szCs w:val="22"/>
        </w:rPr>
        <w:t xml:space="preserve"> 38/2003, de 17 de noviembre, General de Subvenciones. </w:t>
      </w:r>
    </w:p>
    <w:p w:rsidR="003C2D8E" w:rsidRPr="003C2D8E" w:rsidRDefault="003C2D8E" w:rsidP="003C2D8E">
      <w:pPr>
        <w:pStyle w:val="NormalWeb"/>
        <w:shd w:val="clear" w:color="auto" w:fill="FFFFFF"/>
        <w:spacing w:before="0" w:beforeAutospacing="0" w:after="120" w:afterAutospacing="0"/>
        <w:ind w:left="567" w:right="-142"/>
        <w:rPr>
          <w:rFonts w:ascii="Arial" w:hAnsi="Arial" w:cs="Arial"/>
          <w:sz w:val="16"/>
          <w:szCs w:val="16"/>
        </w:rPr>
      </w:pPr>
    </w:p>
    <w:p w:rsidR="00DE4EAF" w:rsidRPr="00854310" w:rsidRDefault="00DE4EAF" w:rsidP="00854310">
      <w:pPr>
        <w:ind w:right="-142"/>
        <w:rPr>
          <w:rFonts w:ascii="Arial" w:hAnsi="Arial" w:cs="Arial"/>
          <w:color w:val="000000"/>
          <w:sz w:val="22"/>
          <w:szCs w:val="22"/>
        </w:rPr>
      </w:pPr>
      <w:r w:rsidRPr="00854310">
        <w:rPr>
          <w:rFonts w:ascii="Arial" w:hAnsi="Arial" w:cs="Arial"/>
          <w:color w:val="000000"/>
          <w:sz w:val="22"/>
          <w:szCs w:val="22"/>
        </w:rPr>
        <w:t>2. Los requisitos enumerados en el apartado anterior deberán reunirse, en todo caso, el día de finalización del plazo</w:t>
      </w:r>
      <w:r w:rsidR="008A560F" w:rsidRPr="00854310">
        <w:rPr>
          <w:rFonts w:ascii="Arial" w:hAnsi="Arial" w:cs="Arial"/>
          <w:color w:val="000000"/>
          <w:sz w:val="22"/>
          <w:szCs w:val="22"/>
        </w:rPr>
        <w:t xml:space="preserve"> de presentación de solicitudes y mantenerse durante el periodo de tiempo de duración de la beca.</w:t>
      </w:r>
    </w:p>
    <w:p w:rsidR="00C57BCA" w:rsidRPr="00854310" w:rsidRDefault="00B62A38" w:rsidP="00854310">
      <w:pPr>
        <w:pStyle w:val="NormalWeb"/>
        <w:shd w:val="clear" w:color="auto" w:fill="FFFFFF"/>
        <w:ind w:right="-142"/>
        <w:rPr>
          <w:rFonts w:ascii="Arial" w:hAnsi="Arial" w:cs="Arial"/>
          <w:sz w:val="22"/>
          <w:szCs w:val="22"/>
        </w:rPr>
      </w:pPr>
      <w:r>
        <w:rPr>
          <w:rFonts w:ascii="Arial" w:hAnsi="Arial" w:cs="Arial"/>
          <w:sz w:val="22"/>
          <w:szCs w:val="22"/>
        </w:rPr>
        <w:t xml:space="preserve">Quinto.- </w:t>
      </w:r>
      <w:r w:rsidR="00C57BCA" w:rsidRPr="00854310">
        <w:rPr>
          <w:rFonts w:ascii="Arial" w:hAnsi="Arial" w:cs="Arial"/>
          <w:sz w:val="22"/>
          <w:szCs w:val="22"/>
        </w:rPr>
        <w:t>Relación electrónica con la Administración.</w:t>
      </w:r>
    </w:p>
    <w:p w:rsidR="00716B5F" w:rsidRPr="00854310" w:rsidRDefault="00716B5F" w:rsidP="00854310">
      <w:pPr>
        <w:ind w:right="-142"/>
        <w:rPr>
          <w:rFonts w:ascii="Arial" w:hAnsi="Arial" w:cs="Arial"/>
          <w:color w:val="000000"/>
          <w:sz w:val="22"/>
          <w:szCs w:val="22"/>
        </w:rPr>
      </w:pPr>
      <w:r w:rsidRPr="00854310">
        <w:rPr>
          <w:rFonts w:ascii="Arial" w:hAnsi="Arial" w:cs="Arial"/>
          <w:color w:val="000000"/>
          <w:sz w:val="22"/>
          <w:szCs w:val="22"/>
        </w:rPr>
        <w:t xml:space="preserve">1. Todas las personas que soliciten las becas previstas en estas bases reguladoras estarán obligadas a relacionarse electrónicamente con la Administración convocante en todas las fases del procedimiento administrativo, así como para la interposición de los correspondientes recursos administrativos y en las distintas fases del procedimiento iniciado con su interposición. </w:t>
      </w:r>
    </w:p>
    <w:p w:rsidR="009E3C82" w:rsidRPr="00854310" w:rsidRDefault="009E3C82" w:rsidP="00854310">
      <w:pPr>
        <w:ind w:right="-142"/>
        <w:rPr>
          <w:rFonts w:ascii="Arial" w:hAnsi="Arial" w:cs="Arial"/>
          <w:color w:val="000000"/>
          <w:sz w:val="22"/>
          <w:szCs w:val="22"/>
        </w:rPr>
      </w:pPr>
    </w:p>
    <w:p w:rsidR="007A346B" w:rsidRPr="00854310" w:rsidRDefault="00716B5F" w:rsidP="00854310">
      <w:pPr>
        <w:ind w:right="-142"/>
        <w:rPr>
          <w:rFonts w:ascii="Arial" w:hAnsi="Arial" w:cs="Arial"/>
          <w:color w:val="000000"/>
          <w:sz w:val="22"/>
          <w:szCs w:val="22"/>
        </w:rPr>
      </w:pPr>
      <w:r w:rsidRPr="00854310">
        <w:rPr>
          <w:rFonts w:ascii="Arial" w:hAnsi="Arial" w:cs="Arial"/>
          <w:color w:val="000000"/>
          <w:sz w:val="22"/>
          <w:szCs w:val="22"/>
        </w:rPr>
        <w:t xml:space="preserve">2. Para cualquier aclaración o información acerca de la tramitación, las personas interesadas podrán dirigirse al Servicio competente en materia de personal de la Secretaría General Técnica del Departamento </w:t>
      </w:r>
      <w:r w:rsidR="007F1288" w:rsidRPr="00854310">
        <w:rPr>
          <w:rFonts w:ascii="Arial" w:hAnsi="Arial" w:cs="Arial"/>
          <w:color w:val="000000"/>
          <w:sz w:val="22"/>
          <w:szCs w:val="22"/>
        </w:rPr>
        <w:t>de Fomento, Vivienda, Logística y Cohesión Territorial</w:t>
      </w:r>
      <w:r w:rsidR="00DF0851" w:rsidRPr="00854310">
        <w:rPr>
          <w:rFonts w:ascii="Arial" w:hAnsi="Arial" w:cs="Arial"/>
          <w:color w:val="000000"/>
          <w:sz w:val="22"/>
          <w:szCs w:val="22"/>
        </w:rPr>
        <w:t>.</w:t>
      </w:r>
    </w:p>
    <w:p w:rsidR="00DF0851" w:rsidRPr="00854310" w:rsidRDefault="00DF0851" w:rsidP="00854310">
      <w:pPr>
        <w:ind w:right="-142"/>
        <w:rPr>
          <w:rFonts w:ascii="Arial" w:hAnsi="Arial" w:cs="Arial"/>
          <w:color w:val="000000"/>
          <w:sz w:val="22"/>
          <w:szCs w:val="22"/>
        </w:rPr>
      </w:pPr>
    </w:p>
    <w:p w:rsidR="00716B5F" w:rsidRPr="00854310" w:rsidRDefault="00716B5F" w:rsidP="00854310">
      <w:pPr>
        <w:ind w:right="-142"/>
        <w:rPr>
          <w:rFonts w:ascii="Arial" w:hAnsi="Arial" w:cs="Arial"/>
          <w:color w:val="000000"/>
          <w:sz w:val="22"/>
          <w:szCs w:val="22"/>
        </w:rPr>
      </w:pPr>
      <w:r w:rsidRPr="00854310">
        <w:rPr>
          <w:rFonts w:ascii="Arial" w:hAnsi="Arial" w:cs="Arial"/>
          <w:color w:val="000000"/>
          <w:sz w:val="22"/>
          <w:szCs w:val="22"/>
        </w:rPr>
        <w:t>3. Para la presentación electrónica</w:t>
      </w:r>
      <w:r w:rsidR="00FF25D6" w:rsidRPr="00854310">
        <w:rPr>
          <w:rFonts w:ascii="Arial" w:hAnsi="Arial" w:cs="Arial"/>
          <w:color w:val="000000"/>
          <w:sz w:val="22"/>
          <w:szCs w:val="22"/>
        </w:rPr>
        <w:t>,</w:t>
      </w:r>
      <w:r w:rsidRPr="00854310">
        <w:rPr>
          <w:rFonts w:ascii="Arial" w:hAnsi="Arial" w:cs="Arial"/>
          <w:color w:val="000000"/>
          <w:sz w:val="22"/>
          <w:szCs w:val="22"/>
        </w:rPr>
        <w:t xml:space="preserve"> las personas interesadas podrán emplear cualquiera de los mecanismos de identificación y firma admitidos por la sede elec</w:t>
      </w:r>
      <w:r w:rsidR="006B6975" w:rsidRPr="00854310">
        <w:rPr>
          <w:rFonts w:ascii="Arial" w:hAnsi="Arial" w:cs="Arial"/>
          <w:color w:val="000000"/>
          <w:sz w:val="22"/>
          <w:szCs w:val="22"/>
        </w:rPr>
        <w:t>trónica del Gobierno de Aragón.</w:t>
      </w:r>
    </w:p>
    <w:p w:rsidR="007A346B" w:rsidRPr="00854310" w:rsidRDefault="007A346B" w:rsidP="00854310">
      <w:pPr>
        <w:ind w:right="-142"/>
        <w:rPr>
          <w:rFonts w:ascii="Arial" w:hAnsi="Arial" w:cs="Arial"/>
          <w:color w:val="000000"/>
          <w:sz w:val="22"/>
          <w:szCs w:val="22"/>
        </w:rPr>
      </w:pPr>
    </w:p>
    <w:p w:rsidR="00716B5F" w:rsidRPr="00854310" w:rsidRDefault="00716B5F" w:rsidP="00854310">
      <w:pPr>
        <w:ind w:right="-142"/>
        <w:rPr>
          <w:rFonts w:ascii="Arial" w:hAnsi="Arial" w:cs="Arial"/>
          <w:color w:val="000000"/>
          <w:sz w:val="22"/>
          <w:szCs w:val="22"/>
        </w:rPr>
      </w:pPr>
      <w:r w:rsidRPr="00854310">
        <w:rPr>
          <w:rFonts w:ascii="Arial" w:hAnsi="Arial" w:cs="Arial"/>
          <w:color w:val="000000"/>
          <w:sz w:val="22"/>
          <w:szCs w:val="22"/>
        </w:rPr>
        <w:t xml:space="preserve">4. El uso de modelos específicos será obligatorio de acuerdo con el artículo 66.6 de la Ley 39/2015, de 1 de octubre, del Procedimiento Administrativo Común de las Administraciones Públicas. </w:t>
      </w:r>
    </w:p>
    <w:p w:rsidR="000047CF" w:rsidRPr="00854310" w:rsidRDefault="000047CF" w:rsidP="00854310">
      <w:pPr>
        <w:ind w:right="-142"/>
        <w:rPr>
          <w:rFonts w:ascii="Arial" w:hAnsi="Arial" w:cs="Arial"/>
          <w:color w:val="000000"/>
          <w:sz w:val="22"/>
          <w:szCs w:val="22"/>
        </w:rPr>
      </w:pPr>
    </w:p>
    <w:p w:rsidR="000047CF" w:rsidRPr="00854310" w:rsidRDefault="007A346B" w:rsidP="00854310">
      <w:pPr>
        <w:pStyle w:val="NormalWeb"/>
        <w:shd w:val="clear" w:color="auto" w:fill="FFFFFF"/>
        <w:spacing w:before="0" w:beforeAutospacing="0" w:after="150" w:afterAutospacing="0"/>
        <w:ind w:right="-142"/>
        <w:rPr>
          <w:rFonts w:ascii="Arial" w:hAnsi="Arial" w:cs="Arial"/>
          <w:sz w:val="22"/>
          <w:szCs w:val="22"/>
        </w:rPr>
      </w:pPr>
      <w:r w:rsidRPr="00854310">
        <w:rPr>
          <w:rFonts w:ascii="Arial" w:hAnsi="Arial" w:cs="Arial"/>
          <w:sz w:val="22"/>
          <w:szCs w:val="22"/>
        </w:rPr>
        <w:t xml:space="preserve">5. </w:t>
      </w:r>
      <w:r w:rsidR="000047CF" w:rsidRPr="00854310">
        <w:rPr>
          <w:rFonts w:ascii="Arial" w:hAnsi="Arial" w:cs="Arial"/>
          <w:sz w:val="22"/>
          <w:szCs w:val="22"/>
        </w:rPr>
        <w:t xml:space="preserve">Las notificaciones </w:t>
      </w:r>
      <w:r w:rsidR="00F403C8" w:rsidRPr="00854310">
        <w:rPr>
          <w:rFonts w:ascii="Arial" w:hAnsi="Arial" w:cs="Arial"/>
          <w:sz w:val="22"/>
          <w:szCs w:val="22"/>
        </w:rPr>
        <w:t xml:space="preserve">que se practiquen de forma </w:t>
      </w:r>
      <w:r w:rsidR="000047CF" w:rsidRPr="00854310">
        <w:rPr>
          <w:rFonts w:ascii="Arial" w:hAnsi="Arial" w:cs="Arial"/>
          <w:sz w:val="22"/>
          <w:szCs w:val="22"/>
        </w:rPr>
        <w:t xml:space="preserve">individual </w:t>
      </w:r>
      <w:r w:rsidR="00F403C8" w:rsidRPr="00854310">
        <w:rPr>
          <w:rFonts w:ascii="Arial" w:hAnsi="Arial" w:cs="Arial"/>
          <w:sz w:val="22"/>
          <w:szCs w:val="22"/>
        </w:rPr>
        <w:t>se realizarán</w:t>
      </w:r>
      <w:r w:rsidR="000047CF" w:rsidRPr="00854310">
        <w:rPr>
          <w:rFonts w:ascii="Arial" w:hAnsi="Arial" w:cs="Arial"/>
          <w:sz w:val="22"/>
          <w:szCs w:val="22"/>
        </w:rPr>
        <w:t xml:space="preserve"> por medios electrónicos, siendo accesibles tanto a través del Servicio de Notificaciones Electrónicas del Gobierno de Aragón, disponible en </w:t>
      </w:r>
      <w:hyperlink r:id="rId8" w:history="1">
        <w:r w:rsidR="000047CF" w:rsidRPr="00854310">
          <w:rPr>
            <w:rStyle w:val="Hipervnculo"/>
            <w:rFonts w:ascii="Arial" w:hAnsi="Arial" w:cs="Arial"/>
            <w:color w:val="auto"/>
            <w:sz w:val="22"/>
            <w:szCs w:val="22"/>
          </w:rPr>
          <w:t>https://www.aragon.es/tramites/notificaciones-electrónicas</w:t>
        </w:r>
      </w:hyperlink>
      <w:r w:rsidR="007B2D5C" w:rsidRPr="00854310">
        <w:rPr>
          <w:rFonts w:ascii="Arial" w:hAnsi="Arial" w:cs="Arial"/>
          <w:sz w:val="22"/>
          <w:szCs w:val="22"/>
        </w:rPr>
        <w:t>, como a través de la c</w:t>
      </w:r>
      <w:r w:rsidR="000047CF" w:rsidRPr="00854310">
        <w:rPr>
          <w:rFonts w:ascii="Arial" w:hAnsi="Arial" w:cs="Arial"/>
          <w:sz w:val="22"/>
          <w:szCs w:val="22"/>
        </w:rPr>
        <w:t xml:space="preserve">arpeta ciudadana del Gobierno de España, disponible en </w:t>
      </w:r>
      <w:hyperlink r:id="rId9" w:history="1">
        <w:r w:rsidR="007B2D5C" w:rsidRPr="00854310">
          <w:rPr>
            <w:rStyle w:val="Hipervnculo"/>
            <w:rFonts w:ascii="Arial" w:hAnsi="Arial" w:cs="Arial"/>
            <w:color w:val="auto"/>
            <w:sz w:val="22"/>
            <w:szCs w:val="22"/>
          </w:rPr>
          <w:t>https://sede.administracion.gob.es/carpeta/clave.htm</w:t>
        </w:r>
      </w:hyperlink>
      <w:r w:rsidR="002C699C" w:rsidRPr="00854310">
        <w:rPr>
          <w:rFonts w:ascii="Arial" w:hAnsi="Arial" w:cs="Arial"/>
          <w:sz w:val="22"/>
          <w:szCs w:val="22"/>
        </w:rPr>
        <w:t>.</w:t>
      </w:r>
      <w:r w:rsidR="00F403C8" w:rsidRPr="00854310">
        <w:rPr>
          <w:rFonts w:ascii="Arial" w:hAnsi="Arial" w:cs="Arial"/>
          <w:sz w:val="22"/>
          <w:szCs w:val="22"/>
        </w:rPr>
        <w:t xml:space="preserve"> Dichas notificaciones se realizarán sin perjuicio de las publicaciones que sean pertinentes de conformidad con el artículo 45 de la Ley 39/2015, de 1 de octubre.</w:t>
      </w:r>
    </w:p>
    <w:p w:rsidR="007A346B" w:rsidRPr="00854310" w:rsidRDefault="000047CF" w:rsidP="00854310">
      <w:pPr>
        <w:ind w:right="-142"/>
        <w:rPr>
          <w:rFonts w:ascii="Arial" w:hAnsi="Arial" w:cs="Arial"/>
          <w:color w:val="000000"/>
          <w:sz w:val="22"/>
          <w:szCs w:val="22"/>
        </w:rPr>
      </w:pPr>
      <w:r w:rsidRPr="00854310">
        <w:rPr>
          <w:rFonts w:ascii="Arial" w:hAnsi="Arial" w:cs="Arial"/>
          <w:color w:val="000000"/>
          <w:sz w:val="22"/>
          <w:szCs w:val="22"/>
        </w:rPr>
        <w:t xml:space="preserve">Con independencia de que la notificación se realice por medios electrónicos, se enviará un aviso a la dirección de correo electrónico </w:t>
      </w:r>
      <w:r w:rsidR="006B6975" w:rsidRPr="00854310">
        <w:rPr>
          <w:rFonts w:ascii="Arial" w:hAnsi="Arial" w:cs="Arial"/>
          <w:color w:val="000000"/>
          <w:sz w:val="22"/>
          <w:szCs w:val="22"/>
        </w:rPr>
        <w:t>que la</w:t>
      </w:r>
      <w:r w:rsidRPr="00854310">
        <w:rPr>
          <w:rFonts w:ascii="Arial" w:hAnsi="Arial" w:cs="Arial"/>
          <w:color w:val="000000"/>
          <w:sz w:val="22"/>
          <w:szCs w:val="22"/>
        </w:rPr>
        <w:t xml:space="preserve"> persona interesada haya comunicado, informándole de la puesta a disposición de una notificación en la sede electrónica de esta Administración. La falta de práctica de este aviso no impedirá que la notificación sea considerada plenamente válida.</w:t>
      </w:r>
    </w:p>
    <w:p w:rsidR="00656962" w:rsidRPr="00854310" w:rsidRDefault="00B62A38" w:rsidP="00854310">
      <w:pPr>
        <w:pStyle w:val="NormalWeb"/>
        <w:shd w:val="clear" w:color="auto" w:fill="FFFFFF"/>
        <w:ind w:right="-142"/>
        <w:rPr>
          <w:rFonts w:ascii="Arial" w:hAnsi="Arial" w:cs="Arial"/>
          <w:sz w:val="22"/>
          <w:szCs w:val="22"/>
        </w:rPr>
      </w:pPr>
      <w:r>
        <w:rPr>
          <w:rFonts w:ascii="Arial" w:hAnsi="Arial" w:cs="Arial"/>
          <w:sz w:val="22"/>
          <w:szCs w:val="22"/>
        </w:rPr>
        <w:t xml:space="preserve">Sexto.- </w:t>
      </w:r>
      <w:r w:rsidR="00656962" w:rsidRPr="00854310">
        <w:rPr>
          <w:rFonts w:ascii="Arial" w:hAnsi="Arial" w:cs="Arial"/>
          <w:sz w:val="22"/>
          <w:szCs w:val="22"/>
        </w:rPr>
        <w:t xml:space="preserve">Presentación de solicitudes. </w:t>
      </w:r>
    </w:p>
    <w:p w:rsidR="00656962" w:rsidRPr="00854310" w:rsidRDefault="00656962" w:rsidP="00854310">
      <w:pPr>
        <w:pStyle w:val="NormalWeb"/>
        <w:shd w:val="clear" w:color="auto" w:fill="FFFFFF"/>
        <w:spacing w:before="0" w:beforeAutospacing="0" w:after="120" w:afterAutospacing="0"/>
        <w:ind w:right="-142"/>
        <w:rPr>
          <w:rFonts w:ascii="Arial" w:hAnsi="Arial" w:cs="Arial"/>
          <w:color w:val="000000"/>
          <w:sz w:val="22"/>
          <w:szCs w:val="22"/>
        </w:rPr>
      </w:pPr>
      <w:r w:rsidRPr="00854310">
        <w:rPr>
          <w:rFonts w:ascii="Arial" w:hAnsi="Arial" w:cs="Arial"/>
          <w:sz w:val="22"/>
          <w:szCs w:val="22"/>
        </w:rPr>
        <w:t>1.</w:t>
      </w:r>
      <w:r w:rsidR="00A76E9B" w:rsidRPr="00854310">
        <w:rPr>
          <w:rFonts w:ascii="Arial" w:hAnsi="Arial" w:cs="Arial"/>
          <w:sz w:val="22"/>
          <w:szCs w:val="22"/>
        </w:rPr>
        <w:t xml:space="preserve"> </w:t>
      </w:r>
      <w:r w:rsidRPr="00854310">
        <w:rPr>
          <w:rFonts w:ascii="Arial" w:hAnsi="Arial" w:cs="Arial"/>
          <w:sz w:val="22"/>
          <w:szCs w:val="22"/>
        </w:rPr>
        <w:t>El plazo de presentación de las solicitudes y documentación anexa a las mismas será de quince días hábiles a contar desde el día siguiente al de la publicac</w:t>
      </w:r>
      <w:r w:rsidR="00954B74" w:rsidRPr="00854310">
        <w:rPr>
          <w:rFonts w:ascii="Arial" w:hAnsi="Arial" w:cs="Arial"/>
          <w:sz w:val="22"/>
          <w:szCs w:val="22"/>
        </w:rPr>
        <w:t xml:space="preserve">ión de la presente convocatoria en el </w:t>
      </w:r>
      <w:r w:rsidR="00954B74" w:rsidRPr="00854310">
        <w:rPr>
          <w:rFonts w:ascii="Arial" w:hAnsi="Arial" w:cs="Arial"/>
          <w:color w:val="000000"/>
          <w:sz w:val="22"/>
          <w:szCs w:val="22"/>
        </w:rPr>
        <w:t>Boletín Oficial de Aragón.</w:t>
      </w:r>
    </w:p>
    <w:p w:rsidR="0005459A" w:rsidRPr="00854310" w:rsidRDefault="00656962" w:rsidP="00854310">
      <w:pPr>
        <w:pStyle w:val="NormalWeb"/>
        <w:shd w:val="clear" w:color="auto" w:fill="FFFFFF"/>
        <w:spacing w:before="0" w:beforeAutospacing="0" w:after="0" w:afterAutospacing="0"/>
        <w:ind w:right="-142"/>
        <w:rPr>
          <w:rFonts w:ascii="Arial" w:hAnsi="Arial" w:cs="Arial"/>
          <w:color w:val="000000"/>
          <w:sz w:val="22"/>
          <w:szCs w:val="22"/>
        </w:rPr>
      </w:pPr>
      <w:r w:rsidRPr="00854310">
        <w:rPr>
          <w:rFonts w:ascii="Arial" w:hAnsi="Arial" w:cs="Arial"/>
          <w:sz w:val="22"/>
          <w:szCs w:val="22"/>
        </w:rPr>
        <w:t>2</w:t>
      </w:r>
      <w:r w:rsidRPr="00854310">
        <w:rPr>
          <w:rFonts w:ascii="Arial" w:hAnsi="Arial" w:cs="Arial"/>
          <w:iCs/>
          <w:sz w:val="22"/>
          <w:szCs w:val="22"/>
        </w:rPr>
        <w:t>.</w:t>
      </w:r>
      <w:r w:rsidR="00A76E9B" w:rsidRPr="00854310">
        <w:rPr>
          <w:rFonts w:ascii="Arial" w:hAnsi="Arial" w:cs="Arial"/>
          <w:iCs/>
          <w:sz w:val="22"/>
          <w:szCs w:val="22"/>
        </w:rPr>
        <w:t xml:space="preserve"> </w:t>
      </w:r>
      <w:r w:rsidRPr="00854310">
        <w:rPr>
          <w:rFonts w:ascii="Arial" w:hAnsi="Arial" w:cs="Arial"/>
          <w:sz w:val="22"/>
          <w:szCs w:val="22"/>
        </w:rPr>
        <w:t>Las solicitudes se cumplimentarán y firmarán obligatoriamente por medios electrónicos, a través de la sede electrónica del Gobierno de Aragón,</w:t>
      </w:r>
      <w:r w:rsidR="00E9377C" w:rsidRPr="00854310">
        <w:rPr>
          <w:rFonts w:ascii="Arial" w:hAnsi="Arial" w:cs="Arial"/>
          <w:sz w:val="22"/>
          <w:szCs w:val="22"/>
        </w:rPr>
        <w:t xml:space="preserve"> </w:t>
      </w:r>
      <w:r w:rsidR="00B93CFA" w:rsidRPr="00854310">
        <w:rPr>
          <w:rFonts w:ascii="Arial" w:hAnsi="Arial" w:cs="Arial"/>
          <w:color w:val="000000"/>
          <w:sz w:val="22"/>
          <w:szCs w:val="22"/>
        </w:rPr>
        <w:t xml:space="preserve">desde la url </w:t>
      </w:r>
      <w:hyperlink r:id="rId10" w:history="1">
        <w:r w:rsidR="00B93CFA" w:rsidRPr="00854310">
          <w:rPr>
            <w:rStyle w:val="Hipervnculo"/>
            <w:rFonts w:ascii="Arial" w:hAnsi="Arial" w:cs="Arial"/>
            <w:sz w:val="22"/>
            <w:szCs w:val="22"/>
            <w:shd w:val="clear" w:color="auto" w:fill="FFFFFF"/>
          </w:rPr>
          <w:t>https://aplicaciones.aragon.es/tramitar/becas-formacion-instituto-geografico-aragon</w:t>
        </w:r>
      </w:hyperlink>
      <w:r w:rsidR="00A76E9B" w:rsidRPr="00854310">
        <w:rPr>
          <w:rFonts w:ascii="Arial" w:hAnsi="Arial" w:cs="Arial"/>
          <w:color w:val="000000"/>
          <w:sz w:val="22"/>
          <w:szCs w:val="22"/>
        </w:rPr>
        <w:t xml:space="preserve"> o </w:t>
      </w:r>
      <w:r w:rsidRPr="00854310">
        <w:rPr>
          <w:rFonts w:ascii="Arial" w:hAnsi="Arial" w:cs="Arial"/>
          <w:color w:val="000000"/>
          <w:sz w:val="22"/>
          <w:szCs w:val="22"/>
        </w:rPr>
        <w:t xml:space="preserve">incluyendo en el buscador </w:t>
      </w:r>
      <w:r w:rsidR="00A76E9B" w:rsidRPr="00854310">
        <w:rPr>
          <w:rFonts w:ascii="Arial" w:hAnsi="Arial" w:cs="Arial"/>
          <w:color w:val="000000"/>
          <w:sz w:val="22"/>
          <w:szCs w:val="22"/>
        </w:rPr>
        <w:t>de trámites</w:t>
      </w:r>
      <w:r w:rsidR="00B93CFA" w:rsidRPr="00854310">
        <w:rPr>
          <w:rFonts w:ascii="Arial" w:hAnsi="Arial" w:cs="Arial"/>
          <w:color w:val="000000"/>
          <w:sz w:val="22"/>
          <w:szCs w:val="22"/>
        </w:rPr>
        <w:t xml:space="preserve"> </w:t>
      </w:r>
      <w:hyperlink r:id="rId11" w:history="1">
        <w:r w:rsidR="00B93CFA" w:rsidRPr="00854310">
          <w:rPr>
            <w:rStyle w:val="Hipervnculo"/>
            <w:rFonts w:ascii="Arial" w:hAnsi="Arial" w:cs="Arial"/>
            <w:sz w:val="22"/>
            <w:szCs w:val="22"/>
          </w:rPr>
          <w:t>https://www.aragon.es/tramites</w:t>
        </w:r>
      </w:hyperlink>
      <w:r w:rsidR="00B93CFA" w:rsidRPr="00854310">
        <w:rPr>
          <w:rFonts w:ascii="Arial" w:hAnsi="Arial" w:cs="Arial"/>
          <w:color w:val="000000"/>
          <w:sz w:val="22"/>
          <w:szCs w:val="22"/>
        </w:rPr>
        <w:t xml:space="preserve"> </w:t>
      </w:r>
      <w:r w:rsidR="00A76E9B" w:rsidRPr="00854310">
        <w:rPr>
          <w:rFonts w:ascii="Arial" w:hAnsi="Arial" w:cs="Arial"/>
          <w:color w:val="000000"/>
          <w:sz w:val="22"/>
          <w:szCs w:val="22"/>
        </w:rPr>
        <w:t xml:space="preserve">el procedimiento </w:t>
      </w:r>
      <w:r w:rsidR="00BA23D3" w:rsidRPr="00854310">
        <w:rPr>
          <w:rFonts w:ascii="Arial" w:hAnsi="Arial" w:cs="Arial"/>
          <w:color w:val="000000"/>
          <w:sz w:val="22"/>
          <w:szCs w:val="22"/>
        </w:rPr>
        <w:t>11227</w:t>
      </w:r>
      <w:r w:rsidR="00576599" w:rsidRPr="00854310">
        <w:rPr>
          <w:rFonts w:ascii="Arial" w:hAnsi="Arial" w:cs="Arial"/>
          <w:color w:val="000000"/>
          <w:sz w:val="22"/>
          <w:szCs w:val="22"/>
        </w:rPr>
        <w:t xml:space="preserve"> “Becas de formación en el Instituto Geográfico de Aragón”</w:t>
      </w:r>
      <w:r w:rsidR="008A560F" w:rsidRPr="00854310">
        <w:rPr>
          <w:rFonts w:ascii="Arial" w:hAnsi="Arial" w:cs="Arial"/>
          <w:color w:val="000000"/>
          <w:sz w:val="22"/>
          <w:szCs w:val="22"/>
        </w:rPr>
        <w:t>.</w:t>
      </w:r>
      <w:r w:rsidR="001D1141" w:rsidRPr="00854310">
        <w:rPr>
          <w:rFonts w:ascii="Arial" w:hAnsi="Arial" w:cs="Arial"/>
          <w:color w:val="000000"/>
          <w:sz w:val="22"/>
          <w:szCs w:val="22"/>
        </w:rPr>
        <w:t xml:space="preserve"> </w:t>
      </w:r>
    </w:p>
    <w:p w:rsidR="00656962" w:rsidRPr="00854310" w:rsidRDefault="00656962" w:rsidP="00854310">
      <w:pPr>
        <w:pStyle w:val="NormalWeb"/>
        <w:shd w:val="clear" w:color="auto" w:fill="FFFFFF"/>
        <w:ind w:right="-142"/>
        <w:rPr>
          <w:rFonts w:ascii="Arial" w:hAnsi="Arial" w:cs="Arial"/>
          <w:sz w:val="22"/>
          <w:szCs w:val="22"/>
        </w:rPr>
      </w:pPr>
      <w:r w:rsidRPr="00854310">
        <w:rPr>
          <w:rFonts w:ascii="Arial" w:hAnsi="Arial" w:cs="Arial"/>
          <w:sz w:val="22"/>
          <w:szCs w:val="22"/>
        </w:rPr>
        <w:t>La solicitud se considerará presentada a los efectos de su tramitación en el momento en que se obtenga el justificante de registro, que se deberá conservar para acreditar, en caso de que resulte necesario, la presentación de su solicitud en el plazo y forma establecidos.</w:t>
      </w:r>
    </w:p>
    <w:p w:rsidR="00656962" w:rsidRPr="00854310" w:rsidRDefault="00656962"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No </w:t>
      </w:r>
      <w:r w:rsidR="00954B74" w:rsidRPr="00854310">
        <w:rPr>
          <w:rFonts w:ascii="Arial" w:hAnsi="Arial" w:cs="Arial"/>
          <w:color w:val="000000"/>
          <w:sz w:val="22"/>
          <w:szCs w:val="22"/>
        </w:rPr>
        <w:t>se tendrán</w:t>
      </w:r>
      <w:r w:rsidRPr="00854310">
        <w:rPr>
          <w:rFonts w:ascii="Arial" w:hAnsi="Arial" w:cs="Arial"/>
          <w:sz w:val="22"/>
          <w:szCs w:val="22"/>
        </w:rPr>
        <w:t xml:space="preserve"> en cuenta aquellas solicitudes cumplimentadas por vía telemática que no completen el proceso de presentación establecido.</w:t>
      </w:r>
    </w:p>
    <w:p w:rsidR="00656962" w:rsidRPr="00854310" w:rsidRDefault="00656962" w:rsidP="00854310">
      <w:pPr>
        <w:pStyle w:val="NormalWeb"/>
        <w:shd w:val="clear" w:color="auto" w:fill="FFFFFF"/>
        <w:spacing w:before="0" w:beforeAutospacing="0" w:after="120" w:afterAutospacing="0"/>
        <w:ind w:right="-142"/>
        <w:rPr>
          <w:rFonts w:ascii="Arial" w:hAnsi="Arial" w:cs="Arial"/>
          <w:b/>
          <w:sz w:val="22"/>
          <w:szCs w:val="22"/>
        </w:rPr>
      </w:pPr>
      <w:r w:rsidRPr="00854310">
        <w:rPr>
          <w:rFonts w:ascii="Arial" w:hAnsi="Arial" w:cs="Arial"/>
          <w:sz w:val="22"/>
          <w:szCs w:val="22"/>
        </w:rPr>
        <w:t>3.</w:t>
      </w:r>
      <w:r w:rsidR="00E9377C" w:rsidRPr="00854310">
        <w:rPr>
          <w:rFonts w:ascii="Arial" w:hAnsi="Arial" w:cs="Arial"/>
          <w:sz w:val="22"/>
          <w:szCs w:val="22"/>
        </w:rPr>
        <w:t xml:space="preserve"> </w:t>
      </w:r>
      <w:r w:rsidRPr="00854310">
        <w:rPr>
          <w:rFonts w:ascii="Arial" w:hAnsi="Arial" w:cs="Arial"/>
          <w:sz w:val="22"/>
          <w:szCs w:val="22"/>
        </w:rPr>
        <w:t xml:space="preserve">A través de </w:t>
      </w:r>
      <w:r w:rsidR="00D833EF" w:rsidRPr="00854310">
        <w:rPr>
          <w:rFonts w:ascii="Arial" w:hAnsi="Arial" w:cs="Arial"/>
          <w:sz w:val="22"/>
          <w:szCs w:val="22"/>
        </w:rPr>
        <w:t>la aplicación</w:t>
      </w:r>
      <w:r w:rsidR="00576599" w:rsidRPr="00854310">
        <w:rPr>
          <w:rFonts w:ascii="Arial" w:hAnsi="Arial" w:cs="Arial"/>
          <w:sz w:val="22"/>
          <w:szCs w:val="22"/>
        </w:rPr>
        <w:t xml:space="preserve"> </w:t>
      </w:r>
      <w:r w:rsidR="009F58A8" w:rsidRPr="00854310">
        <w:rPr>
          <w:rFonts w:ascii="Arial" w:hAnsi="Arial" w:cs="Arial"/>
          <w:sz w:val="22"/>
          <w:szCs w:val="22"/>
        </w:rPr>
        <w:t xml:space="preserve">mencionada anteriormente, </w:t>
      </w:r>
      <w:r w:rsidR="00C67D28" w:rsidRPr="00854310">
        <w:rPr>
          <w:rFonts w:ascii="Arial" w:hAnsi="Arial" w:cs="Arial"/>
          <w:sz w:val="22"/>
          <w:szCs w:val="22"/>
        </w:rPr>
        <w:t>la persona solicitante</w:t>
      </w:r>
      <w:r w:rsidR="008C0861" w:rsidRPr="00854310">
        <w:rPr>
          <w:rFonts w:ascii="Arial" w:hAnsi="Arial" w:cs="Arial"/>
          <w:sz w:val="22"/>
          <w:szCs w:val="22"/>
        </w:rPr>
        <w:t xml:space="preserve"> </w:t>
      </w:r>
      <w:r w:rsidR="00F728CB" w:rsidRPr="00854310">
        <w:rPr>
          <w:rFonts w:ascii="Arial" w:hAnsi="Arial" w:cs="Arial"/>
          <w:sz w:val="22"/>
          <w:szCs w:val="22"/>
        </w:rPr>
        <w:t xml:space="preserve">cumplimentará </w:t>
      </w:r>
      <w:r w:rsidR="00FB0F52" w:rsidRPr="00854310">
        <w:rPr>
          <w:rFonts w:ascii="Arial" w:hAnsi="Arial" w:cs="Arial"/>
          <w:sz w:val="22"/>
          <w:szCs w:val="22"/>
        </w:rPr>
        <w:t xml:space="preserve">la solicitud con </w:t>
      </w:r>
      <w:r w:rsidR="00F728CB" w:rsidRPr="00854310">
        <w:rPr>
          <w:rFonts w:ascii="Arial" w:hAnsi="Arial" w:cs="Arial"/>
          <w:sz w:val="22"/>
          <w:szCs w:val="22"/>
        </w:rPr>
        <w:t>la información</w:t>
      </w:r>
      <w:r w:rsidRPr="00854310">
        <w:rPr>
          <w:rFonts w:ascii="Arial" w:hAnsi="Arial" w:cs="Arial"/>
          <w:sz w:val="22"/>
          <w:szCs w:val="22"/>
        </w:rPr>
        <w:t xml:space="preserve"> prevista en el artículo 7 de la </w:t>
      </w:r>
      <w:r w:rsidR="0051624C" w:rsidRPr="00854310">
        <w:rPr>
          <w:rFonts w:ascii="Arial" w:hAnsi="Arial" w:cs="Arial"/>
          <w:color w:val="0D0D0D"/>
          <w:sz w:val="22"/>
          <w:szCs w:val="22"/>
        </w:rPr>
        <w:t>Orden VMV/1639/2022, de 9 de noviembre</w:t>
      </w:r>
      <w:r w:rsidR="00F728CB" w:rsidRPr="00854310">
        <w:rPr>
          <w:rFonts w:ascii="Arial" w:hAnsi="Arial" w:cs="Arial"/>
          <w:color w:val="0D0D0D"/>
          <w:sz w:val="22"/>
          <w:szCs w:val="22"/>
        </w:rPr>
        <w:t>,</w:t>
      </w:r>
      <w:r w:rsidR="00C67D28" w:rsidRPr="00854310">
        <w:rPr>
          <w:rFonts w:ascii="Arial" w:hAnsi="Arial" w:cs="Arial"/>
          <w:color w:val="0D0D0D"/>
          <w:sz w:val="22"/>
          <w:szCs w:val="22"/>
        </w:rPr>
        <w:t xml:space="preserve"> y en todo caso</w:t>
      </w:r>
      <w:r w:rsidRPr="00854310">
        <w:rPr>
          <w:rFonts w:ascii="Arial" w:hAnsi="Arial" w:cs="Arial"/>
          <w:color w:val="0D0D0D"/>
          <w:sz w:val="22"/>
          <w:szCs w:val="22"/>
        </w:rPr>
        <w:t>:</w:t>
      </w:r>
      <w:r w:rsidRPr="00854310">
        <w:rPr>
          <w:rFonts w:ascii="Arial" w:hAnsi="Arial" w:cs="Arial"/>
          <w:sz w:val="22"/>
          <w:szCs w:val="22"/>
        </w:rPr>
        <w:t xml:space="preserve"> </w:t>
      </w:r>
    </w:p>
    <w:p w:rsidR="00B27C7D" w:rsidRPr="00854310" w:rsidRDefault="00656962" w:rsidP="00854310">
      <w:pPr>
        <w:pStyle w:val="Prrafodelista"/>
        <w:numPr>
          <w:ilvl w:val="0"/>
          <w:numId w:val="20"/>
        </w:numPr>
        <w:spacing w:before="120" w:after="120" w:line="240" w:lineRule="auto"/>
        <w:ind w:left="714" w:right="-142" w:hanging="357"/>
        <w:contextualSpacing w:val="0"/>
        <w:rPr>
          <w:rFonts w:ascii="Arial" w:hAnsi="Arial" w:cs="Arial"/>
        </w:rPr>
      </w:pPr>
      <w:r w:rsidRPr="00854310">
        <w:rPr>
          <w:rFonts w:ascii="Arial" w:hAnsi="Arial" w:cs="Arial"/>
        </w:rPr>
        <w:t>Cuando la persona solicitante actúe por medio de representante, deberán aportarse los documentos que acrediten su poder de representación, si ello no se ha podido acreditar de otro modo, de acuerdo con lo dispuesto en la normativa reguladora del procedimiento administrativo común.</w:t>
      </w:r>
    </w:p>
    <w:p w:rsidR="00B27C7D" w:rsidRPr="00854310" w:rsidRDefault="00656962" w:rsidP="00854310">
      <w:pPr>
        <w:pStyle w:val="Prrafodelista"/>
        <w:numPr>
          <w:ilvl w:val="0"/>
          <w:numId w:val="20"/>
        </w:numPr>
        <w:spacing w:before="120" w:after="120" w:line="240" w:lineRule="auto"/>
        <w:ind w:left="714" w:right="-142" w:hanging="357"/>
        <w:contextualSpacing w:val="0"/>
        <w:rPr>
          <w:rFonts w:ascii="Arial" w:hAnsi="Arial" w:cs="Arial"/>
        </w:rPr>
      </w:pPr>
      <w:r w:rsidRPr="00854310">
        <w:rPr>
          <w:rFonts w:ascii="Arial" w:hAnsi="Arial" w:cs="Arial"/>
        </w:rPr>
        <w:t>Declaración responsable de no estar incursa en ninguna de las prohibiciones previstas en el artículo 13 de la Ley 38/2003, de 17 de noviembre, General de Subvenciones.</w:t>
      </w:r>
    </w:p>
    <w:p w:rsidR="00B27C7D" w:rsidRPr="00854310" w:rsidRDefault="00656962" w:rsidP="00854310">
      <w:pPr>
        <w:pStyle w:val="Prrafodelista"/>
        <w:numPr>
          <w:ilvl w:val="0"/>
          <w:numId w:val="20"/>
        </w:numPr>
        <w:spacing w:before="120" w:after="120" w:line="240" w:lineRule="auto"/>
        <w:ind w:left="714" w:right="-142" w:hanging="357"/>
        <w:contextualSpacing w:val="0"/>
        <w:rPr>
          <w:rFonts w:ascii="Arial" w:hAnsi="Arial" w:cs="Arial"/>
        </w:rPr>
      </w:pPr>
      <w:r w:rsidRPr="00854310">
        <w:rPr>
          <w:rFonts w:ascii="Arial" w:hAnsi="Arial" w:cs="Arial"/>
        </w:rPr>
        <w:t>Declaraciones responsables, sobre el cumplimiento de la legislación medioambiental, de transparencia, de no haber sido sancionado en materia laboral, de igualdad entre hombres y mujeres, de derechos de las personas LGTBI o de memoria democrática u otras análogas de cumplimiento normativo por los sujetos definidos como personas beneficiarias, sin perjuicio de las comprobaciones que, en su caso, deba realizar la Administración antes del pago.</w:t>
      </w:r>
      <w:r w:rsidR="00254808" w:rsidRPr="00854310">
        <w:rPr>
          <w:rFonts w:ascii="Arial" w:hAnsi="Arial" w:cs="Arial"/>
        </w:rPr>
        <w:t xml:space="preserve"> </w:t>
      </w:r>
    </w:p>
    <w:p w:rsidR="00B27C7D" w:rsidRPr="00854310" w:rsidRDefault="00656962" w:rsidP="00854310">
      <w:pPr>
        <w:pStyle w:val="Prrafodelista"/>
        <w:numPr>
          <w:ilvl w:val="0"/>
          <w:numId w:val="20"/>
        </w:numPr>
        <w:spacing w:before="120" w:after="120" w:line="240" w:lineRule="auto"/>
        <w:ind w:left="714" w:right="-142" w:hanging="357"/>
        <w:contextualSpacing w:val="0"/>
        <w:rPr>
          <w:rFonts w:ascii="Arial" w:hAnsi="Arial" w:cs="Arial"/>
        </w:rPr>
      </w:pPr>
      <w:r w:rsidRPr="00854310">
        <w:rPr>
          <w:rFonts w:ascii="Arial" w:hAnsi="Arial" w:cs="Arial"/>
        </w:rPr>
        <w:t xml:space="preserve">Declaración responsable sobre la veracidad de la solicitud y de los datos y documentación que se acompañe y sobre que éstos están actualizados. </w:t>
      </w:r>
    </w:p>
    <w:p w:rsidR="00A15E9D" w:rsidRPr="00854310" w:rsidRDefault="008C0861" w:rsidP="00854310">
      <w:pPr>
        <w:pStyle w:val="Prrafodelista"/>
        <w:numPr>
          <w:ilvl w:val="0"/>
          <w:numId w:val="20"/>
        </w:numPr>
        <w:spacing w:before="120" w:after="120" w:line="240" w:lineRule="auto"/>
        <w:ind w:left="714" w:right="-142" w:hanging="357"/>
        <w:contextualSpacing w:val="0"/>
        <w:rPr>
          <w:rFonts w:ascii="Arial" w:hAnsi="Arial" w:cs="Arial"/>
        </w:rPr>
      </w:pPr>
      <w:r w:rsidRPr="00854310">
        <w:rPr>
          <w:rFonts w:ascii="Arial" w:hAnsi="Arial" w:cs="Arial"/>
        </w:rPr>
        <w:t>Formación</w:t>
      </w:r>
      <w:r w:rsidR="00A15E9D" w:rsidRPr="00854310">
        <w:rPr>
          <w:rFonts w:ascii="Arial" w:hAnsi="Arial" w:cs="Arial"/>
        </w:rPr>
        <w:t xml:space="preserve"> de la persona solicitante en el que consten</w:t>
      </w:r>
      <w:r w:rsidR="004944BB" w:rsidRPr="00854310">
        <w:rPr>
          <w:rFonts w:ascii="Arial" w:hAnsi="Arial" w:cs="Arial"/>
        </w:rPr>
        <w:t xml:space="preserve"> </w:t>
      </w:r>
      <w:r w:rsidR="00A15E9D" w:rsidRPr="00854310">
        <w:rPr>
          <w:rFonts w:ascii="Arial" w:hAnsi="Arial" w:cs="Arial"/>
        </w:rPr>
        <w:t>los siguientes apartados:</w:t>
      </w:r>
    </w:p>
    <w:p w:rsidR="00A15E9D" w:rsidRPr="00854310" w:rsidRDefault="00A15E9D" w:rsidP="00854310">
      <w:pPr>
        <w:pStyle w:val="Prrafodelista"/>
        <w:ind w:right="-142"/>
        <w:rPr>
          <w:rFonts w:ascii="Arial" w:hAnsi="Arial" w:cs="Arial"/>
        </w:rPr>
      </w:pPr>
    </w:p>
    <w:p w:rsidR="00610D94" w:rsidRPr="00854310" w:rsidRDefault="00A15E9D" w:rsidP="00282A8A">
      <w:pPr>
        <w:pStyle w:val="Prrafodelista"/>
        <w:numPr>
          <w:ilvl w:val="0"/>
          <w:numId w:val="33"/>
        </w:numPr>
        <w:shd w:val="clear" w:color="auto" w:fill="FFFFFF"/>
        <w:spacing w:after="0" w:line="240" w:lineRule="auto"/>
        <w:ind w:left="1066" w:right="-142" w:hanging="357"/>
        <w:contextualSpacing w:val="0"/>
        <w:rPr>
          <w:rFonts w:ascii="Arial" w:hAnsi="Arial" w:cs="Arial"/>
        </w:rPr>
      </w:pPr>
      <w:r w:rsidRPr="00854310">
        <w:rPr>
          <w:rFonts w:ascii="Arial" w:hAnsi="Arial" w:cs="Arial"/>
        </w:rPr>
        <w:lastRenderedPageBreak/>
        <w:t xml:space="preserve">Titulación académica y certificación de las calificaciones obtenidas durante la carrera universitaria, </w:t>
      </w:r>
      <w:r w:rsidR="00607F43" w:rsidRPr="00854310">
        <w:rPr>
          <w:rFonts w:ascii="Arial" w:hAnsi="Arial" w:cs="Arial"/>
        </w:rPr>
        <w:t>en la que conste la acreditación de la finalización</w:t>
      </w:r>
      <w:r w:rsidR="008A560F" w:rsidRPr="00854310">
        <w:rPr>
          <w:rFonts w:ascii="Arial" w:hAnsi="Arial" w:cs="Arial"/>
        </w:rPr>
        <w:t xml:space="preserve"> de dichos estudios y la fecha, </w:t>
      </w:r>
      <w:r w:rsidR="00B27C7D" w:rsidRPr="00854310">
        <w:rPr>
          <w:rFonts w:ascii="Arial" w:hAnsi="Arial" w:cs="Arial"/>
        </w:rPr>
        <w:t>así como la nota media obtenida.</w:t>
      </w:r>
    </w:p>
    <w:p w:rsidR="00610D94" w:rsidRPr="00854310" w:rsidRDefault="00607F43" w:rsidP="00282A8A">
      <w:pPr>
        <w:pStyle w:val="Prrafodelista"/>
        <w:numPr>
          <w:ilvl w:val="0"/>
          <w:numId w:val="33"/>
        </w:numPr>
        <w:shd w:val="clear" w:color="auto" w:fill="FFFFFF"/>
        <w:spacing w:after="0" w:line="240" w:lineRule="auto"/>
        <w:ind w:left="1066" w:right="-142" w:hanging="357"/>
        <w:contextualSpacing w:val="0"/>
        <w:rPr>
          <w:rFonts w:ascii="Arial" w:hAnsi="Arial" w:cs="Arial"/>
        </w:rPr>
      </w:pPr>
      <w:r w:rsidRPr="00854310">
        <w:rPr>
          <w:rFonts w:ascii="Arial" w:hAnsi="Arial" w:cs="Arial"/>
        </w:rPr>
        <w:t>Formación de postgrado específica de las materias y estudios de especialización distintos de su titulación, en su caso.</w:t>
      </w:r>
    </w:p>
    <w:p w:rsidR="00854310" w:rsidRDefault="00854310" w:rsidP="00282A8A">
      <w:pPr>
        <w:pStyle w:val="Prrafodelista"/>
        <w:numPr>
          <w:ilvl w:val="0"/>
          <w:numId w:val="33"/>
        </w:numPr>
        <w:shd w:val="clear" w:color="auto" w:fill="FFFFFF"/>
        <w:spacing w:after="0" w:line="240" w:lineRule="auto"/>
        <w:ind w:left="1066" w:right="-142" w:hanging="357"/>
        <w:contextualSpacing w:val="0"/>
        <w:rPr>
          <w:rFonts w:ascii="Arial" w:hAnsi="Arial" w:cs="Arial"/>
        </w:rPr>
      </w:pPr>
      <w:r>
        <w:rPr>
          <w:rFonts w:ascii="Arial" w:hAnsi="Arial" w:cs="Arial"/>
        </w:rPr>
        <w:t>Cursos de especialización.</w:t>
      </w:r>
    </w:p>
    <w:p w:rsidR="00607F43" w:rsidRPr="00854310" w:rsidRDefault="00607F43" w:rsidP="00282A8A">
      <w:pPr>
        <w:pStyle w:val="Prrafodelista"/>
        <w:numPr>
          <w:ilvl w:val="0"/>
          <w:numId w:val="33"/>
        </w:numPr>
        <w:shd w:val="clear" w:color="auto" w:fill="FFFFFF"/>
        <w:spacing w:after="0" w:line="240" w:lineRule="auto"/>
        <w:ind w:left="1066" w:right="-142" w:hanging="357"/>
        <w:contextualSpacing w:val="0"/>
        <w:rPr>
          <w:rFonts w:ascii="Arial" w:hAnsi="Arial" w:cs="Arial"/>
        </w:rPr>
      </w:pPr>
      <w:r w:rsidRPr="00854310">
        <w:rPr>
          <w:rFonts w:ascii="Arial" w:hAnsi="Arial" w:cs="Arial"/>
        </w:rPr>
        <w:t>Idiomas.</w:t>
      </w:r>
    </w:p>
    <w:p w:rsidR="00D1650B" w:rsidRPr="00854310" w:rsidRDefault="00D1650B" w:rsidP="00854310">
      <w:pPr>
        <w:pStyle w:val="Prrafodelista"/>
        <w:shd w:val="clear" w:color="auto" w:fill="FFFFFF"/>
        <w:spacing w:after="0" w:line="240" w:lineRule="auto"/>
        <w:ind w:left="0" w:right="-142"/>
        <w:rPr>
          <w:rFonts w:ascii="Arial" w:hAnsi="Arial" w:cs="Arial"/>
        </w:rPr>
      </w:pPr>
    </w:p>
    <w:p w:rsidR="00EE4C7B" w:rsidRPr="00854310" w:rsidRDefault="00656962" w:rsidP="00854310">
      <w:pPr>
        <w:ind w:right="-142"/>
        <w:rPr>
          <w:rFonts w:ascii="Arial" w:eastAsia="Calibri" w:hAnsi="Arial" w:cs="Arial"/>
          <w:sz w:val="22"/>
          <w:szCs w:val="22"/>
          <w:lang w:eastAsia="en-US"/>
        </w:rPr>
      </w:pPr>
      <w:r w:rsidRPr="00854310">
        <w:rPr>
          <w:rFonts w:ascii="Arial" w:eastAsia="Calibri" w:hAnsi="Arial" w:cs="Arial"/>
          <w:sz w:val="22"/>
          <w:szCs w:val="22"/>
          <w:lang w:eastAsia="en-US"/>
        </w:rPr>
        <w:t>4.</w:t>
      </w:r>
      <w:r w:rsidR="00F74C34" w:rsidRPr="00854310">
        <w:rPr>
          <w:rFonts w:ascii="Arial" w:eastAsia="Calibri" w:hAnsi="Arial" w:cs="Arial"/>
          <w:sz w:val="22"/>
          <w:szCs w:val="22"/>
          <w:lang w:eastAsia="en-US"/>
        </w:rPr>
        <w:t xml:space="preserve"> </w:t>
      </w:r>
      <w:r w:rsidRPr="00854310">
        <w:rPr>
          <w:rFonts w:ascii="Arial" w:eastAsia="Calibri" w:hAnsi="Arial" w:cs="Arial"/>
          <w:sz w:val="22"/>
          <w:szCs w:val="22"/>
          <w:lang w:eastAsia="en-US"/>
        </w:rPr>
        <w:t xml:space="preserve">La presentación de las solicitudes de las becas conllevará, </w:t>
      </w:r>
      <w:r w:rsidR="001A2461" w:rsidRPr="00854310">
        <w:rPr>
          <w:rFonts w:ascii="Arial" w:eastAsia="Calibri" w:hAnsi="Arial" w:cs="Arial"/>
          <w:sz w:val="22"/>
          <w:szCs w:val="22"/>
          <w:lang w:eastAsia="en-US"/>
        </w:rPr>
        <w:t xml:space="preserve">salvo manifestación </w:t>
      </w:r>
      <w:r w:rsidR="00507284" w:rsidRPr="00854310">
        <w:rPr>
          <w:rFonts w:ascii="Arial" w:eastAsia="Calibri" w:hAnsi="Arial" w:cs="Arial"/>
          <w:sz w:val="22"/>
          <w:szCs w:val="22"/>
          <w:lang w:eastAsia="en-US"/>
        </w:rPr>
        <w:t>expresa que indique lo contrario</w:t>
      </w:r>
      <w:r w:rsidRPr="00854310">
        <w:rPr>
          <w:rFonts w:ascii="Arial" w:eastAsia="Calibri" w:hAnsi="Arial" w:cs="Arial"/>
          <w:sz w:val="22"/>
          <w:szCs w:val="22"/>
          <w:lang w:eastAsia="en-US"/>
        </w:rPr>
        <w:t>, la autorización al órgano gestor p</w:t>
      </w:r>
      <w:r w:rsidR="001A2461" w:rsidRPr="00854310">
        <w:rPr>
          <w:rFonts w:ascii="Arial" w:eastAsia="Calibri" w:hAnsi="Arial" w:cs="Arial"/>
          <w:sz w:val="22"/>
          <w:szCs w:val="22"/>
          <w:lang w:eastAsia="en-US"/>
        </w:rPr>
        <w:t>ara el uso de los servicios de Verificación y Consulta de D</w:t>
      </w:r>
      <w:r w:rsidRPr="00854310">
        <w:rPr>
          <w:rFonts w:ascii="Arial" w:eastAsia="Calibri" w:hAnsi="Arial" w:cs="Arial"/>
          <w:sz w:val="22"/>
          <w:szCs w:val="22"/>
          <w:lang w:eastAsia="en-US"/>
        </w:rPr>
        <w:t>atos disponibles en la plataforma de Interm</w:t>
      </w:r>
      <w:r w:rsidR="001A2461" w:rsidRPr="00854310">
        <w:rPr>
          <w:rFonts w:ascii="Arial" w:eastAsia="Calibri" w:hAnsi="Arial" w:cs="Arial"/>
          <w:sz w:val="22"/>
          <w:szCs w:val="22"/>
          <w:lang w:eastAsia="en-US"/>
        </w:rPr>
        <w:t>ediación de D</w:t>
      </w:r>
      <w:r w:rsidRPr="00854310">
        <w:rPr>
          <w:rFonts w:ascii="Arial" w:eastAsia="Calibri" w:hAnsi="Arial" w:cs="Arial"/>
          <w:sz w:val="22"/>
          <w:szCs w:val="22"/>
          <w:lang w:eastAsia="en-US"/>
        </w:rPr>
        <w:t xml:space="preserve">atos, que realizará las consultas necesarias para comprobar la exactitud de los datos aportados. </w:t>
      </w:r>
    </w:p>
    <w:p w:rsidR="00EE4C7B" w:rsidRPr="00854310" w:rsidRDefault="00EE4C7B" w:rsidP="00854310">
      <w:pPr>
        <w:ind w:right="-142"/>
        <w:rPr>
          <w:rFonts w:ascii="Arial" w:eastAsia="Calibri" w:hAnsi="Arial" w:cs="Arial"/>
          <w:sz w:val="22"/>
          <w:szCs w:val="22"/>
          <w:lang w:eastAsia="en-US"/>
        </w:rPr>
      </w:pPr>
    </w:p>
    <w:p w:rsidR="00472CE0" w:rsidRPr="00854310" w:rsidRDefault="00472CE0" w:rsidP="00854310">
      <w:pPr>
        <w:ind w:right="-142"/>
        <w:rPr>
          <w:rFonts w:ascii="Arial" w:eastAsia="Calibri" w:hAnsi="Arial" w:cs="Arial"/>
          <w:sz w:val="22"/>
          <w:szCs w:val="22"/>
          <w:lang w:eastAsia="en-US"/>
        </w:rPr>
      </w:pPr>
      <w:r w:rsidRPr="00854310">
        <w:rPr>
          <w:rFonts w:ascii="Arial" w:eastAsia="Calibri" w:hAnsi="Arial" w:cs="Arial"/>
          <w:sz w:val="22"/>
          <w:szCs w:val="22"/>
          <w:lang w:eastAsia="en-US"/>
        </w:rPr>
        <w:t xml:space="preserve">La persona solicitante deberá hallarse al corriente en el cumplimiento de las obligaciones tributarias, tanto con la Hacienda del Estado como con la de la Administración de la Comunidad Autónoma de Aragón, así como con la Seguridad Social. Para la acreditación de dichos requisitos, la presentación de la solicitud para la concesión de la </w:t>
      </w:r>
      <w:r w:rsidR="00E07723" w:rsidRPr="00854310">
        <w:rPr>
          <w:rFonts w:ascii="Arial" w:eastAsia="Calibri" w:hAnsi="Arial" w:cs="Arial"/>
          <w:sz w:val="22"/>
          <w:szCs w:val="22"/>
          <w:lang w:eastAsia="en-US"/>
        </w:rPr>
        <w:t xml:space="preserve">beca </w:t>
      </w:r>
      <w:r w:rsidRPr="00854310">
        <w:rPr>
          <w:rFonts w:ascii="Arial" w:eastAsia="Calibri" w:hAnsi="Arial" w:cs="Arial"/>
          <w:sz w:val="22"/>
          <w:szCs w:val="22"/>
          <w:lang w:eastAsia="en-US"/>
        </w:rPr>
        <w:t>por parte de la</w:t>
      </w:r>
      <w:r w:rsidR="00B124D1" w:rsidRPr="00854310">
        <w:rPr>
          <w:rFonts w:ascii="Arial" w:eastAsia="Calibri" w:hAnsi="Arial" w:cs="Arial"/>
          <w:sz w:val="22"/>
          <w:szCs w:val="22"/>
          <w:lang w:eastAsia="en-US"/>
        </w:rPr>
        <w:t xml:space="preserve"> persona </w:t>
      </w:r>
      <w:r w:rsidRPr="00854310">
        <w:rPr>
          <w:rFonts w:ascii="Arial" w:eastAsia="Calibri" w:hAnsi="Arial" w:cs="Arial"/>
          <w:sz w:val="22"/>
          <w:szCs w:val="22"/>
          <w:lang w:eastAsia="en-US"/>
        </w:rPr>
        <w:t>beneficiaria conllevará la autorización al órgano gestor para la consulta de dichos datos tanto ante la Agencia Estatal de Administración Tributaria y la Tesorería General de la Seguridad Social como ante los órganos de la Administración tributaria de la Comunidad Autónoma de Aragón, a través de los sistemas electrónicos habilitados al efecto.</w:t>
      </w:r>
    </w:p>
    <w:p w:rsidR="00EE4C7B" w:rsidRPr="00854310" w:rsidRDefault="00EE4C7B" w:rsidP="00854310">
      <w:pPr>
        <w:ind w:right="-142"/>
        <w:rPr>
          <w:rFonts w:ascii="Arial" w:eastAsia="Calibri" w:hAnsi="Arial" w:cs="Arial"/>
          <w:sz w:val="22"/>
          <w:szCs w:val="22"/>
          <w:lang w:eastAsia="en-US"/>
        </w:rPr>
      </w:pPr>
    </w:p>
    <w:p w:rsidR="00534E98" w:rsidRPr="00854310" w:rsidRDefault="00534E98" w:rsidP="00854310">
      <w:pPr>
        <w:ind w:right="-142"/>
        <w:rPr>
          <w:rFonts w:ascii="Arial" w:eastAsia="Calibri" w:hAnsi="Arial" w:cs="Arial"/>
          <w:sz w:val="22"/>
          <w:szCs w:val="22"/>
          <w:lang w:eastAsia="en-US"/>
        </w:rPr>
      </w:pPr>
      <w:r w:rsidRPr="00854310">
        <w:rPr>
          <w:rFonts w:ascii="Arial" w:eastAsia="Calibri" w:hAnsi="Arial" w:cs="Arial"/>
          <w:sz w:val="22"/>
          <w:szCs w:val="22"/>
          <w:lang w:eastAsia="en-US"/>
        </w:rPr>
        <w:t>No será preciso aportar documentación que acredite la titulación académica ya que, salvo oposición del interesado, se consultará por la Administración según lo previsto en el artículo 28.2 de la Ley 39/2015, de 1 de octubre, y en la disposición adicional octava de la Ley Orgánica 3/2018, de 5 de diciembre, de Protección de Datos Personales y garantía de los derechos digitales, en cuanto a la potestad de verificación de las Administraciones públicas de las solicitudes que formulen los interesados.</w:t>
      </w:r>
    </w:p>
    <w:p w:rsidR="008A560F" w:rsidRPr="00854310" w:rsidRDefault="008A560F" w:rsidP="00854310">
      <w:pPr>
        <w:ind w:right="-142"/>
        <w:rPr>
          <w:rFonts w:ascii="Arial" w:hAnsi="Arial" w:cs="Arial"/>
          <w:sz w:val="22"/>
          <w:szCs w:val="22"/>
        </w:rPr>
      </w:pPr>
    </w:p>
    <w:p w:rsidR="00472CE0" w:rsidRPr="00854310" w:rsidRDefault="00472CE0" w:rsidP="00854310">
      <w:pPr>
        <w:pStyle w:val="Prrafodelista"/>
        <w:spacing w:after="120"/>
        <w:ind w:left="0" w:right="-142"/>
        <w:contextualSpacing w:val="0"/>
        <w:rPr>
          <w:rFonts w:ascii="Arial" w:eastAsia="Times New Roman" w:hAnsi="Arial" w:cs="Arial"/>
          <w:lang w:eastAsia="es-ES"/>
        </w:rPr>
      </w:pPr>
      <w:r w:rsidRPr="00854310">
        <w:rPr>
          <w:rFonts w:ascii="Arial" w:eastAsia="Times New Roman" w:hAnsi="Arial" w:cs="Arial"/>
          <w:lang w:eastAsia="es-ES"/>
        </w:rPr>
        <w:t>En el caso de</w:t>
      </w:r>
      <w:r w:rsidR="008A560F" w:rsidRPr="00854310">
        <w:rPr>
          <w:rFonts w:ascii="Arial" w:eastAsia="Times New Roman" w:hAnsi="Arial" w:cs="Arial"/>
          <w:lang w:eastAsia="es-ES"/>
        </w:rPr>
        <w:t xml:space="preserve"> que la persona interesada</w:t>
      </w:r>
      <w:r w:rsidRPr="00854310">
        <w:rPr>
          <w:rFonts w:ascii="Arial" w:eastAsia="Times New Roman" w:hAnsi="Arial" w:cs="Arial"/>
          <w:lang w:eastAsia="es-ES"/>
        </w:rPr>
        <w:t xml:space="preserve"> no consintiera las consultas previstas en el apartado anterior, deberá indicarlo expresamente en el modelo citado anteriormente y aportar los documentos acreditativos de su cumplimiento.</w:t>
      </w:r>
    </w:p>
    <w:p w:rsidR="00656962" w:rsidRPr="00854310" w:rsidRDefault="00E07723" w:rsidP="00854310">
      <w:pPr>
        <w:pStyle w:val="NormalWeb"/>
        <w:shd w:val="clear" w:color="auto" w:fill="FFFFFF"/>
        <w:ind w:right="-142"/>
        <w:rPr>
          <w:rFonts w:ascii="Arial" w:hAnsi="Arial" w:cs="Arial"/>
          <w:sz w:val="22"/>
          <w:szCs w:val="22"/>
        </w:rPr>
      </w:pPr>
      <w:r w:rsidRPr="00854310">
        <w:rPr>
          <w:rFonts w:ascii="Arial" w:hAnsi="Arial" w:cs="Arial"/>
          <w:sz w:val="22"/>
          <w:szCs w:val="22"/>
        </w:rPr>
        <w:t>5.</w:t>
      </w:r>
      <w:r w:rsidR="00656962" w:rsidRPr="00854310">
        <w:rPr>
          <w:rFonts w:ascii="Arial" w:hAnsi="Arial" w:cs="Arial"/>
          <w:sz w:val="22"/>
          <w:szCs w:val="22"/>
        </w:rPr>
        <w:t xml:space="preserve"> En el supuesto de que en el último día del trámite correspondiente concurran incidencias técnicas que impidan el funcionamiento ordinario del sistema o aplicación indicados en esta convocatoria y su realización electrónica, únicamente en ese mismo día se podrá presentar en cualquiera de los registros electrónicos indicados en el artículo 16.4.a) de la Ley 39/2015, de 1 de octubre, o, en última instancia, por cualquiera de los otros medios previstos en el artículo 16.4 de la citada Ley.</w:t>
      </w:r>
    </w:p>
    <w:p w:rsidR="00656962" w:rsidRPr="00854310" w:rsidRDefault="00656962" w:rsidP="00854310">
      <w:pPr>
        <w:pStyle w:val="NormalWeb"/>
        <w:shd w:val="clear" w:color="auto" w:fill="FFFFFF"/>
        <w:ind w:right="-142"/>
        <w:rPr>
          <w:rFonts w:ascii="Arial" w:hAnsi="Arial" w:cs="Arial"/>
          <w:sz w:val="22"/>
          <w:szCs w:val="22"/>
        </w:rPr>
      </w:pPr>
      <w:r w:rsidRPr="00854310">
        <w:rPr>
          <w:rFonts w:ascii="Arial" w:hAnsi="Arial" w:cs="Arial"/>
          <w:sz w:val="22"/>
          <w:szCs w:val="22"/>
        </w:rPr>
        <w:t>En este caso no se ampliará el plazo de tramitación y el órgano administrativo encargado de la tramitación podrá realizar las comprobaciones oportunas. En el caso de que las incidencias técnicas se produjeran a lo largo del plazo de la realización del trámite correspondiente y fueran reiteradas, el órgano administrativo responsable podrá ampliar el plazo.</w:t>
      </w:r>
    </w:p>
    <w:p w:rsidR="00656962" w:rsidRPr="00854310" w:rsidRDefault="00656962" w:rsidP="00854310">
      <w:pPr>
        <w:pStyle w:val="NormalWeb"/>
        <w:shd w:val="clear" w:color="auto" w:fill="FFFFFF"/>
        <w:ind w:right="-142"/>
        <w:rPr>
          <w:rFonts w:ascii="Arial" w:hAnsi="Arial" w:cs="Arial"/>
          <w:sz w:val="22"/>
          <w:szCs w:val="22"/>
        </w:rPr>
      </w:pPr>
      <w:r w:rsidRPr="00854310">
        <w:rPr>
          <w:rFonts w:ascii="Arial" w:hAnsi="Arial" w:cs="Arial"/>
          <w:sz w:val="22"/>
          <w:szCs w:val="22"/>
        </w:rPr>
        <w:t>La incidencia técnica acontecida y la ampliación concreta del plazo no vencido se publicarán en la sede electrónica del órgano convocante.</w:t>
      </w:r>
    </w:p>
    <w:p w:rsidR="00845080" w:rsidRDefault="00E07723" w:rsidP="00854310">
      <w:pPr>
        <w:pStyle w:val="NormalWeb"/>
        <w:shd w:val="clear" w:color="auto" w:fill="FFFFFF"/>
        <w:ind w:right="-142"/>
        <w:rPr>
          <w:rFonts w:ascii="Arial" w:hAnsi="Arial" w:cs="Arial"/>
          <w:sz w:val="22"/>
          <w:szCs w:val="22"/>
        </w:rPr>
      </w:pPr>
      <w:r w:rsidRPr="00854310">
        <w:rPr>
          <w:rFonts w:ascii="Arial" w:hAnsi="Arial" w:cs="Arial"/>
          <w:sz w:val="22"/>
          <w:szCs w:val="22"/>
        </w:rPr>
        <w:t>6</w:t>
      </w:r>
      <w:r w:rsidR="00656962" w:rsidRPr="00854310">
        <w:rPr>
          <w:rFonts w:ascii="Arial" w:hAnsi="Arial" w:cs="Arial"/>
          <w:sz w:val="22"/>
          <w:szCs w:val="22"/>
        </w:rPr>
        <w:t>. El órgano instructor podrá solicitar a los aspirantes preseleccionados que aporten fotocopia simple justificativa de los méritos alegados</w:t>
      </w:r>
      <w:r w:rsidR="006B6975" w:rsidRPr="00854310">
        <w:rPr>
          <w:rFonts w:ascii="Arial" w:hAnsi="Arial" w:cs="Arial"/>
          <w:sz w:val="22"/>
          <w:szCs w:val="22"/>
        </w:rPr>
        <w:t xml:space="preserve"> </w:t>
      </w:r>
      <w:r w:rsidR="00656962" w:rsidRPr="00854310">
        <w:rPr>
          <w:rFonts w:ascii="Arial" w:hAnsi="Arial" w:cs="Arial"/>
          <w:sz w:val="22"/>
          <w:szCs w:val="22"/>
        </w:rPr>
        <w:t>en cualquier momento del procedimiento de selección, con el fin de contrastar su validez y eficacia.</w:t>
      </w:r>
      <w:r w:rsidR="00AA76A4" w:rsidRPr="00854310">
        <w:rPr>
          <w:rFonts w:ascii="Arial" w:hAnsi="Arial" w:cs="Arial"/>
          <w:sz w:val="22"/>
          <w:szCs w:val="22"/>
        </w:rPr>
        <w:t xml:space="preserve"> </w:t>
      </w:r>
    </w:p>
    <w:p w:rsidR="00B62A38" w:rsidRPr="00854310" w:rsidRDefault="00B62A38" w:rsidP="00854310">
      <w:pPr>
        <w:pStyle w:val="NormalWeb"/>
        <w:shd w:val="clear" w:color="auto" w:fill="FFFFFF"/>
        <w:ind w:right="-142"/>
        <w:rPr>
          <w:rFonts w:ascii="Arial" w:hAnsi="Arial" w:cs="Arial"/>
          <w:sz w:val="22"/>
          <w:szCs w:val="22"/>
        </w:rPr>
      </w:pPr>
    </w:p>
    <w:p w:rsidR="00932340" w:rsidRPr="00854310" w:rsidRDefault="00690999" w:rsidP="00854310">
      <w:pPr>
        <w:pStyle w:val="NormalWeb"/>
        <w:shd w:val="clear" w:color="auto" w:fill="FFFFFF"/>
        <w:ind w:right="-142"/>
        <w:rPr>
          <w:rFonts w:ascii="Arial" w:hAnsi="Arial" w:cs="Arial"/>
          <w:sz w:val="22"/>
          <w:szCs w:val="22"/>
        </w:rPr>
      </w:pPr>
      <w:r w:rsidRPr="00854310">
        <w:rPr>
          <w:rFonts w:ascii="Arial" w:hAnsi="Arial" w:cs="Arial"/>
          <w:sz w:val="22"/>
          <w:szCs w:val="22"/>
        </w:rPr>
        <w:lastRenderedPageBreak/>
        <w:t>Séptimo</w:t>
      </w:r>
      <w:r w:rsidR="00B62A38">
        <w:rPr>
          <w:rFonts w:ascii="Arial" w:hAnsi="Arial" w:cs="Arial"/>
          <w:sz w:val="22"/>
          <w:szCs w:val="22"/>
        </w:rPr>
        <w:t xml:space="preserve">.- </w:t>
      </w:r>
      <w:r w:rsidR="0005459A" w:rsidRPr="00854310">
        <w:rPr>
          <w:rFonts w:ascii="Arial" w:hAnsi="Arial" w:cs="Arial"/>
          <w:sz w:val="22"/>
          <w:szCs w:val="22"/>
        </w:rPr>
        <w:t xml:space="preserve">Subsanaciones, aportaciones y </w:t>
      </w:r>
      <w:r w:rsidR="002A2C55" w:rsidRPr="00854310">
        <w:rPr>
          <w:rFonts w:ascii="Arial" w:hAnsi="Arial" w:cs="Arial"/>
          <w:sz w:val="22"/>
          <w:szCs w:val="22"/>
        </w:rPr>
        <w:t>alegaciones</w:t>
      </w:r>
      <w:r w:rsidR="007B2D5C" w:rsidRPr="00854310">
        <w:rPr>
          <w:rFonts w:ascii="Arial" w:hAnsi="Arial" w:cs="Arial"/>
          <w:sz w:val="22"/>
          <w:szCs w:val="22"/>
        </w:rPr>
        <w:t>.</w:t>
      </w:r>
    </w:p>
    <w:p w:rsidR="00CB3B85" w:rsidRPr="00854310" w:rsidRDefault="00CB3B85" w:rsidP="00854310">
      <w:pPr>
        <w:ind w:right="-142"/>
        <w:rPr>
          <w:rFonts w:ascii="Arial" w:hAnsi="Arial" w:cs="Arial"/>
          <w:color w:val="000000"/>
          <w:sz w:val="22"/>
          <w:szCs w:val="22"/>
        </w:rPr>
      </w:pPr>
      <w:r w:rsidRPr="00854310">
        <w:rPr>
          <w:rFonts w:ascii="Arial" w:hAnsi="Arial" w:cs="Arial"/>
          <w:sz w:val="22"/>
          <w:szCs w:val="22"/>
        </w:rPr>
        <w:t xml:space="preserve">1. Si la solicitud no reúne los requisitos establecidos, el órgano competente requerirá a la persona interesada que subsane la falta o acompañe los documentos preceptivos en el plazo máximo e improrrogable de diez días, indicándole que, si no lo hiciese, </w:t>
      </w:r>
      <w:r w:rsidR="000047CF" w:rsidRPr="00854310">
        <w:rPr>
          <w:rFonts w:ascii="Arial" w:hAnsi="Arial" w:cs="Arial"/>
          <w:color w:val="000000"/>
          <w:sz w:val="22"/>
          <w:szCs w:val="22"/>
        </w:rPr>
        <w:t>se le tendrá</w:t>
      </w:r>
      <w:r w:rsidR="00254808" w:rsidRPr="00854310">
        <w:rPr>
          <w:rFonts w:ascii="Arial" w:hAnsi="Arial" w:cs="Arial"/>
          <w:color w:val="000000"/>
          <w:sz w:val="22"/>
          <w:szCs w:val="22"/>
        </w:rPr>
        <w:t xml:space="preserve"> </w:t>
      </w:r>
      <w:r w:rsidRPr="00854310">
        <w:rPr>
          <w:rFonts w:ascii="Arial" w:hAnsi="Arial" w:cs="Arial"/>
          <w:color w:val="000000"/>
          <w:sz w:val="22"/>
          <w:szCs w:val="22"/>
        </w:rPr>
        <w:t xml:space="preserve">por desistida </w:t>
      </w:r>
      <w:r w:rsidR="000047CF" w:rsidRPr="00854310">
        <w:rPr>
          <w:rFonts w:ascii="Arial" w:hAnsi="Arial" w:cs="Arial"/>
          <w:color w:val="000000"/>
          <w:sz w:val="22"/>
          <w:szCs w:val="22"/>
        </w:rPr>
        <w:t xml:space="preserve">de </w:t>
      </w:r>
      <w:r w:rsidRPr="00854310">
        <w:rPr>
          <w:rFonts w:ascii="Arial" w:hAnsi="Arial" w:cs="Arial"/>
          <w:color w:val="000000"/>
          <w:sz w:val="22"/>
          <w:szCs w:val="22"/>
        </w:rPr>
        <w:t xml:space="preserve">su solicitud, previo dictado de la correspondiente resolución, de acuerdo con el artículo </w:t>
      </w:r>
      <w:r w:rsidR="001D1141" w:rsidRPr="00854310">
        <w:rPr>
          <w:rFonts w:ascii="Arial" w:hAnsi="Arial" w:cs="Arial"/>
          <w:color w:val="000000"/>
          <w:sz w:val="22"/>
          <w:szCs w:val="22"/>
        </w:rPr>
        <w:t>21</w:t>
      </w:r>
      <w:r w:rsidRPr="00854310">
        <w:rPr>
          <w:rFonts w:ascii="Arial" w:hAnsi="Arial" w:cs="Arial"/>
          <w:color w:val="000000"/>
          <w:sz w:val="22"/>
          <w:szCs w:val="22"/>
        </w:rPr>
        <w:t xml:space="preserve"> de</w:t>
      </w:r>
      <w:r w:rsidR="001D1141" w:rsidRPr="00854310">
        <w:rPr>
          <w:rFonts w:ascii="Arial" w:hAnsi="Arial" w:cs="Arial"/>
          <w:color w:val="000000"/>
          <w:sz w:val="22"/>
          <w:szCs w:val="22"/>
        </w:rPr>
        <w:t>l</w:t>
      </w:r>
      <w:r w:rsidRPr="00854310">
        <w:rPr>
          <w:rFonts w:ascii="Arial" w:hAnsi="Arial" w:cs="Arial"/>
          <w:color w:val="000000"/>
          <w:sz w:val="22"/>
          <w:szCs w:val="22"/>
        </w:rPr>
        <w:t xml:space="preserve"> </w:t>
      </w:r>
      <w:r w:rsidR="001D1141" w:rsidRPr="00854310">
        <w:rPr>
          <w:rFonts w:ascii="Arial" w:hAnsi="Arial" w:cs="Arial"/>
          <w:color w:val="000000"/>
          <w:sz w:val="22"/>
          <w:szCs w:val="22"/>
        </w:rPr>
        <w:t>Decreto Legislativo 2/2023, de 3 de mayo, del Gobierno de Aragón, por el que se aprueba el texto refundido de la Ley de Subvenciones de Aragón</w:t>
      </w:r>
      <w:r w:rsidRPr="00854310">
        <w:rPr>
          <w:rFonts w:ascii="Arial" w:hAnsi="Arial" w:cs="Arial"/>
          <w:color w:val="000000"/>
          <w:sz w:val="22"/>
          <w:szCs w:val="22"/>
        </w:rPr>
        <w:t>, y con el artículo 68 de la Ley 39/2015 de 1 de octubre.</w:t>
      </w:r>
      <w:r w:rsidR="00062D90" w:rsidRPr="00854310">
        <w:rPr>
          <w:rFonts w:ascii="Arial" w:hAnsi="Arial" w:cs="Arial"/>
          <w:color w:val="000000"/>
          <w:sz w:val="22"/>
          <w:szCs w:val="22"/>
        </w:rPr>
        <w:t xml:space="preserve"> Será causa de desestimación de la solicitud el no ajustarse a los términos establecidos en esta orden o en la convocatoria, así como la ocultación de datos, su alteración o cualquier manipulación de la información solicitada.</w:t>
      </w:r>
    </w:p>
    <w:p w:rsidR="00932340" w:rsidRPr="00854310" w:rsidRDefault="004D608B" w:rsidP="004A45BB">
      <w:pPr>
        <w:pStyle w:val="NormalWeb"/>
        <w:shd w:val="clear" w:color="auto" w:fill="FFFFFF"/>
        <w:ind w:right="-142"/>
        <w:rPr>
          <w:rFonts w:ascii="Arial" w:hAnsi="Arial" w:cs="Arial"/>
          <w:sz w:val="22"/>
          <w:szCs w:val="22"/>
        </w:rPr>
      </w:pPr>
      <w:r w:rsidRPr="00854310">
        <w:rPr>
          <w:rFonts w:ascii="Arial" w:hAnsi="Arial" w:cs="Arial"/>
          <w:sz w:val="22"/>
          <w:szCs w:val="22"/>
        </w:rPr>
        <w:t>2</w:t>
      </w:r>
      <w:r w:rsidR="00932340" w:rsidRPr="00854310">
        <w:rPr>
          <w:rFonts w:ascii="Arial" w:hAnsi="Arial" w:cs="Arial"/>
          <w:sz w:val="22"/>
          <w:szCs w:val="22"/>
        </w:rPr>
        <w:t>. Las subsanaciones deberán presentarse electrónicamente accediendo a l</w:t>
      </w:r>
      <w:r w:rsidR="00365596" w:rsidRPr="00854310">
        <w:rPr>
          <w:rFonts w:ascii="Arial" w:hAnsi="Arial" w:cs="Arial"/>
          <w:sz w:val="22"/>
          <w:szCs w:val="22"/>
        </w:rPr>
        <w:t>a sede electrónica del Gobierno</w:t>
      </w:r>
      <w:r w:rsidR="00932340" w:rsidRPr="00854310">
        <w:rPr>
          <w:rFonts w:ascii="Arial" w:hAnsi="Arial" w:cs="Arial"/>
          <w:sz w:val="22"/>
          <w:szCs w:val="22"/>
        </w:rPr>
        <w:t xml:space="preserve"> de Aragón, </w:t>
      </w:r>
      <w:r w:rsidR="0076120A" w:rsidRPr="00854310">
        <w:rPr>
          <w:rFonts w:ascii="Arial" w:hAnsi="Arial" w:cs="Arial"/>
          <w:sz w:val="22"/>
          <w:szCs w:val="22"/>
        </w:rPr>
        <w:t>a travé</w:t>
      </w:r>
      <w:r w:rsidR="000F026F" w:rsidRPr="00854310">
        <w:rPr>
          <w:rFonts w:ascii="Arial" w:hAnsi="Arial" w:cs="Arial"/>
          <w:sz w:val="22"/>
          <w:szCs w:val="22"/>
        </w:rPr>
        <w:t>s de</w:t>
      </w:r>
      <w:r w:rsidR="00EF2710" w:rsidRPr="00854310">
        <w:rPr>
          <w:rFonts w:ascii="Arial" w:hAnsi="Arial" w:cs="Arial"/>
          <w:sz w:val="22"/>
          <w:szCs w:val="22"/>
        </w:rPr>
        <w:t>l</w:t>
      </w:r>
      <w:r w:rsidR="000F026F" w:rsidRPr="00854310">
        <w:rPr>
          <w:rFonts w:ascii="Arial" w:hAnsi="Arial" w:cs="Arial"/>
          <w:sz w:val="22"/>
          <w:szCs w:val="22"/>
        </w:rPr>
        <w:t xml:space="preserve"> enlace</w:t>
      </w:r>
      <w:r w:rsidR="00A050D4" w:rsidRPr="00854310">
        <w:rPr>
          <w:rFonts w:ascii="Arial" w:hAnsi="Arial" w:cs="Arial"/>
          <w:sz w:val="22"/>
          <w:szCs w:val="22"/>
        </w:rPr>
        <w:t xml:space="preserve"> </w:t>
      </w:r>
      <w:hyperlink r:id="rId12" w:history="1">
        <w:r w:rsidR="00710110" w:rsidRPr="00854310">
          <w:rPr>
            <w:rStyle w:val="Hipervnculo"/>
            <w:rFonts w:ascii="Arial" w:hAnsi="Arial" w:cs="Arial"/>
            <w:sz w:val="22"/>
            <w:szCs w:val="22"/>
          </w:rPr>
          <w:t>https://aplicaciones.aragon.es/tramitar/subsanaciones/identificacion/11227</w:t>
        </w:r>
      </w:hyperlink>
      <w:r w:rsidR="000F026F" w:rsidRPr="00854310">
        <w:rPr>
          <w:rFonts w:ascii="Arial" w:hAnsi="Arial" w:cs="Arial"/>
          <w:sz w:val="22"/>
          <w:szCs w:val="22"/>
        </w:rPr>
        <w:t xml:space="preserve"> e irán </w:t>
      </w:r>
      <w:r w:rsidR="00932340" w:rsidRPr="00854310">
        <w:rPr>
          <w:rFonts w:ascii="Arial" w:hAnsi="Arial" w:cs="Arial"/>
          <w:sz w:val="22"/>
          <w:szCs w:val="22"/>
        </w:rPr>
        <w:t>dirigidas a la Dirección Gene</w:t>
      </w:r>
      <w:r w:rsidR="00710110" w:rsidRPr="00854310">
        <w:rPr>
          <w:rFonts w:ascii="Arial" w:hAnsi="Arial" w:cs="Arial"/>
          <w:sz w:val="22"/>
          <w:szCs w:val="22"/>
        </w:rPr>
        <w:t>ral de Urbanismo y Ordenación del Territorio</w:t>
      </w:r>
      <w:r w:rsidR="00932340" w:rsidRPr="00854310">
        <w:rPr>
          <w:rFonts w:ascii="Arial" w:hAnsi="Arial" w:cs="Arial"/>
          <w:sz w:val="22"/>
          <w:szCs w:val="22"/>
        </w:rPr>
        <w:t>.</w:t>
      </w:r>
    </w:p>
    <w:p w:rsidR="0076120A" w:rsidRPr="00854310" w:rsidRDefault="00365596" w:rsidP="004A45BB">
      <w:pPr>
        <w:pStyle w:val="NormalWeb"/>
        <w:shd w:val="clear" w:color="auto" w:fill="FFFFFF"/>
        <w:ind w:right="-142"/>
        <w:rPr>
          <w:rFonts w:ascii="Arial" w:hAnsi="Arial" w:cs="Arial"/>
          <w:sz w:val="22"/>
          <w:szCs w:val="22"/>
        </w:rPr>
      </w:pPr>
      <w:r w:rsidRPr="00854310">
        <w:rPr>
          <w:rFonts w:ascii="Arial" w:hAnsi="Arial" w:cs="Arial"/>
          <w:color w:val="333333"/>
          <w:sz w:val="22"/>
          <w:szCs w:val="22"/>
        </w:rPr>
        <w:t>3. L</w:t>
      </w:r>
      <w:r w:rsidR="000F026F" w:rsidRPr="00854310">
        <w:rPr>
          <w:rFonts w:ascii="Arial" w:hAnsi="Arial" w:cs="Arial"/>
          <w:color w:val="333333"/>
          <w:sz w:val="22"/>
          <w:szCs w:val="22"/>
        </w:rPr>
        <w:t>as aportaciones, alegaciones, renuncias, aceptaciones u otras actuaciones a realizar previstas en esta Orden,</w:t>
      </w:r>
      <w:r w:rsidR="0076120A" w:rsidRPr="00854310">
        <w:rPr>
          <w:rFonts w:ascii="Arial" w:hAnsi="Arial" w:cs="Arial"/>
          <w:color w:val="333333"/>
          <w:sz w:val="22"/>
          <w:szCs w:val="22"/>
        </w:rPr>
        <w:t xml:space="preserve"> </w:t>
      </w:r>
      <w:r w:rsidRPr="00854310">
        <w:rPr>
          <w:rFonts w:ascii="Arial" w:hAnsi="Arial" w:cs="Arial"/>
          <w:color w:val="333333"/>
          <w:sz w:val="22"/>
          <w:szCs w:val="22"/>
        </w:rPr>
        <w:t xml:space="preserve">deberán realizarse electrónicamente accediendo a la sede electrónica del Gobierno de Aragón a través del enlace </w:t>
      </w:r>
      <w:hyperlink r:id="rId13" w:history="1">
        <w:r w:rsidR="00710110" w:rsidRPr="00854310">
          <w:rPr>
            <w:rStyle w:val="Hipervnculo"/>
            <w:rFonts w:ascii="Arial" w:hAnsi="Arial" w:cs="Arial"/>
            <w:sz w:val="22"/>
            <w:szCs w:val="22"/>
          </w:rPr>
          <w:t>https://aplicaciones.aragon.es/tramitar/aportaciones/identificacion/11227</w:t>
        </w:r>
      </w:hyperlink>
      <w:r w:rsidRPr="00854310">
        <w:rPr>
          <w:rFonts w:ascii="Arial" w:hAnsi="Arial" w:cs="Arial"/>
          <w:color w:val="333333"/>
          <w:sz w:val="22"/>
          <w:szCs w:val="22"/>
        </w:rPr>
        <w:t xml:space="preserve"> </w:t>
      </w:r>
      <w:r w:rsidRPr="00854310">
        <w:rPr>
          <w:rFonts w:ascii="Arial" w:hAnsi="Arial" w:cs="Arial"/>
          <w:sz w:val="22"/>
          <w:szCs w:val="22"/>
        </w:rPr>
        <w:t xml:space="preserve">e irán </w:t>
      </w:r>
      <w:r w:rsidR="00787D32" w:rsidRPr="00854310">
        <w:rPr>
          <w:rFonts w:ascii="Arial" w:hAnsi="Arial" w:cs="Arial"/>
          <w:sz w:val="22"/>
          <w:szCs w:val="22"/>
        </w:rPr>
        <w:t xml:space="preserve">dirigidas a la </w:t>
      </w:r>
      <w:r w:rsidR="0076120A" w:rsidRPr="00854310">
        <w:rPr>
          <w:rFonts w:ascii="Arial" w:hAnsi="Arial" w:cs="Arial"/>
          <w:sz w:val="22"/>
          <w:szCs w:val="22"/>
        </w:rPr>
        <w:t>Dirección Gene</w:t>
      </w:r>
      <w:r w:rsidR="00710110" w:rsidRPr="00854310">
        <w:rPr>
          <w:rFonts w:ascii="Arial" w:hAnsi="Arial" w:cs="Arial"/>
          <w:sz w:val="22"/>
          <w:szCs w:val="22"/>
        </w:rPr>
        <w:t>ral de Urbanismo y Ordenación del Territorio</w:t>
      </w:r>
      <w:r w:rsidR="0076120A" w:rsidRPr="00854310">
        <w:rPr>
          <w:rFonts w:ascii="Arial" w:hAnsi="Arial" w:cs="Arial"/>
          <w:sz w:val="22"/>
          <w:szCs w:val="22"/>
        </w:rPr>
        <w:t>.</w:t>
      </w:r>
    </w:p>
    <w:p w:rsidR="007657AC" w:rsidRPr="00854310" w:rsidRDefault="00690999" w:rsidP="00854310">
      <w:pPr>
        <w:pStyle w:val="NormalWeb"/>
        <w:shd w:val="clear" w:color="auto" w:fill="FFFFFF"/>
        <w:ind w:right="-142"/>
        <w:rPr>
          <w:rFonts w:ascii="Arial" w:hAnsi="Arial" w:cs="Arial"/>
          <w:sz w:val="22"/>
          <w:szCs w:val="22"/>
        </w:rPr>
      </w:pPr>
      <w:r w:rsidRPr="00854310">
        <w:rPr>
          <w:rFonts w:ascii="Arial" w:hAnsi="Arial" w:cs="Arial"/>
          <w:sz w:val="22"/>
          <w:szCs w:val="22"/>
        </w:rPr>
        <w:t>Octavo</w:t>
      </w:r>
      <w:r w:rsidR="00282A8A">
        <w:rPr>
          <w:rFonts w:ascii="Arial" w:hAnsi="Arial" w:cs="Arial"/>
          <w:sz w:val="22"/>
          <w:szCs w:val="22"/>
        </w:rPr>
        <w:t xml:space="preserve">.- </w:t>
      </w:r>
      <w:r w:rsidR="009D142E" w:rsidRPr="00854310">
        <w:rPr>
          <w:rFonts w:ascii="Arial" w:hAnsi="Arial" w:cs="Arial"/>
          <w:sz w:val="22"/>
          <w:szCs w:val="22"/>
        </w:rPr>
        <w:t>Procedimiento de selección</w:t>
      </w:r>
      <w:r w:rsidR="00452E22" w:rsidRPr="00854310">
        <w:rPr>
          <w:rFonts w:ascii="Arial" w:hAnsi="Arial" w:cs="Arial"/>
          <w:sz w:val="22"/>
          <w:szCs w:val="22"/>
        </w:rPr>
        <w:t xml:space="preserve"> y criterios de valoración</w:t>
      </w:r>
      <w:r w:rsidR="00C06750" w:rsidRPr="00854310">
        <w:rPr>
          <w:rFonts w:ascii="Arial" w:hAnsi="Arial" w:cs="Arial"/>
          <w:sz w:val="22"/>
          <w:szCs w:val="22"/>
        </w:rPr>
        <w:t>.</w:t>
      </w:r>
    </w:p>
    <w:p w:rsidR="0044143F" w:rsidRPr="00854310" w:rsidRDefault="00226940" w:rsidP="00854310">
      <w:pPr>
        <w:pStyle w:val="NormalWeb"/>
        <w:shd w:val="clear" w:color="auto" w:fill="FFFFFF"/>
        <w:ind w:right="-142"/>
        <w:rPr>
          <w:rFonts w:ascii="Arial" w:hAnsi="Arial" w:cs="Arial"/>
          <w:sz w:val="22"/>
          <w:szCs w:val="22"/>
        </w:rPr>
      </w:pPr>
      <w:r w:rsidRPr="00854310">
        <w:rPr>
          <w:rFonts w:ascii="Arial" w:hAnsi="Arial" w:cs="Arial"/>
          <w:sz w:val="22"/>
          <w:szCs w:val="22"/>
        </w:rPr>
        <w:t>1</w:t>
      </w:r>
      <w:r w:rsidR="007657AC" w:rsidRPr="00854310">
        <w:rPr>
          <w:rFonts w:ascii="Arial" w:hAnsi="Arial" w:cs="Arial"/>
          <w:sz w:val="22"/>
          <w:szCs w:val="22"/>
        </w:rPr>
        <w:t xml:space="preserve">. </w:t>
      </w:r>
      <w:r w:rsidR="00452E22" w:rsidRPr="00854310">
        <w:rPr>
          <w:rFonts w:ascii="Arial" w:hAnsi="Arial" w:cs="Arial"/>
          <w:sz w:val="22"/>
          <w:szCs w:val="22"/>
        </w:rPr>
        <w:t>El proceso de evaluación y selección de las solicitudes</w:t>
      </w:r>
      <w:r w:rsidR="007657AC" w:rsidRPr="00854310">
        <w:rPr>
          <w:rFonts w:ascii="Arial" w:hAnsi="Arial" w:cs="Arial"/>
          <w:sz w:val="22"/>
          <w:szCs w:val="22"/>
        </w:rPr>
        <w:t xml:space="preserve"> de beca </w:t>
      </w:r>
      <w:r w:rsidR="00452E22" w:rsidRPr="00854310">
        <w:rPr>
          <w:rFonts w:ascii="Arial" w:hAnsi="Arial" w:cs="Arial"/>
          <w:sz w:val="22"/>
          <w:szCs w:val="22"/>
        </w:rPr>
        <w:t>de formación constar</w:t>
      </w:r>
      <w:r w:rsidR="007304C2" w:rsidRPr="00854310">
        <w:rPr>
          <w:rFonts w:ascii="Arial" w:hAnsi="Arial" w:cs="Arial"/>
          <w:sz w:val="22"/>
          <w:szCs w:val="22"/>
        </w:rPr>
        <w:t>á de dos fases</w:t>
      </w:r>
      <w:r w:rsidR="00452E22" w:rsidRPr="00854310">
        <w:rPr>
          <w:rFonts w:ascii="Arial" w:hAnsi="Arial" w:cs="Arial"/>
          <w:sz w:val="22"/>
          <w:szCs w:val="22"/>
        </w:rPr>
        <w:t>, una primera relativa a la evaluación de la documentación aportada y una segunda, que consistirá en una entrevista personal</w:t>
      </w:r>
      <w:r w:rsidR="00A050D4" w:rsidRPr="00854310">
        <w:rPr>
          <w:rFonts w:ascii="Arial" w:hAnsi="Arial" w:cs="Arial"/>
          <w:sz w:val="22"/>
          <w:szCs w:val="22"/>
        </w:rPr>
        <w:t xml:space="preserve"> y la traducción de un texto escrito</w:t>
      </w:r>
      <w:r w:rsidR="00452E22" w:rsidRPr="00854310">
        <w:rPr>
          <w:rFonts w:ascii="Arial" w:hAnsi="Arial" w:cs="Arial"/>
          <w:sz w:val="22"/>
          <w:szCs w:val="22"/>
        </w:rPr>
        <w:t xml:space="preserve">. Ambas fases serán desarrolladas </w:t>
      </w:r>
      <w:r w:rsidR="007304C2" w:rsidRPr="00854310">
        <w:rPr>
          <w:rFonts w:ascii="Arial" w:hAnsi="Arial" w:cs="Arial"/>
          <w:sz w:val="22"/>
          <w:szCs w:val="22"/>
        </w:rPr>
        <w:t>por l</w:t>
      </w:r>
      <w:r w:rsidR="007657AC" w:rsidRPr="00854310">
        <w:rPr>
          <w:rFonts w:ascii="Arial" w:hAnsi="Arial" w:cs="Arial"/>
          <w:sz w:val="22"/>
          <w:szCs w:val="22"/>
        </w:rPr>
        <w:t xml:space="preserve">a Comisión </w:t>
      </w:r>
      <w:r w:rsidR="00CF0175" w:rsidRPr="00854310">
        <w:rPr>
          <w:rFonts w:ascii="Arial" w:hAnsi="Arial" w:cs="Arial"/>
          <w:sz w:val="22"/>
          <w:szCs w:val="22"/>
        </w:rPr>
        <w:t xml:space="preserve">Técnica </w:t>
      </w:r>
      <w:r w:rsidR="007657AC" w:rsidRPr="00854310">
        <w:rPr>
          <w:rFonts w:ascii="Arial" w:hAnsi="Arial" w:cs="Arial"/>
          <w:sz w:val="22"/>
          <w:szCs w:val="22"/>
        </w:rPr>
        <w:t xml:space="preserve">de </w:t>
      </w:r>
      <w:r w:rsidR="00090F1E" w:rsidRPr="00854310">
        <w:rPr>
          <w:rFonts w:ascii="Arial" w:hAnsi="Arial" w:cs="Arial"/>
          <w:sz w:val="22"/>
          <w:szCs w:val="22"/>
        </w:rPr>
        <w:t>Valoración</w:t>
      </w:r>
      <w:r w:rsidR="00A050D4" w:rsidRPr="00854310">
        <w:rPr>
          <w:rFonts w:ascii="Arial" w:hAnsi="Arial" w:cs="Arial"/>
          <w:sz w:val="22"/>
          <w:szCs w:val="22"/>
        </w:rPr>
        <w:t xml:space="preserve"> constitu</w:t>
      </w:r>
      <w:r w:rsidR="0056207F" w:rsidRPr="00854310">
        <w:rPr>
          <w:rFonts w:ascii="Arial" w:hAnsi="Arial" w:cs="Arial"/>
          <w:sz w:val="22"/>
          <w:szCs w:val="22"/>
        </w:rPr>
        <w:t>i</w:t>
      </w:r>
      <w:r w:rsidR="007304C2" w:rsidRPr="00854310">
        <w:rPr>
          <w:rFonts w:ascii="Arial" w:hAnsi="Arial" w:cs="Arial"/>
          <w:sz w:val="22"/>
          <w:szCs w:val="22"/>
        </w:rPr>
        <w:t>da al efecto</w:t>
      </w:r>
      <w:r w:rsidR="00452E22" w:rsidRPr="00854310">
        <w:rPr>
          <w:rFonts w:ascii="Arial" w:hAnsi="Arial" w:cs="Arial"/>
          <w:sz w:val="22"/>
          <w:szCs w:val="22"/>
        </w:rPr>
        <w:t>.</w:t>
      </w:r>
    </w:p>
    <w:p w:rsidR="00452E22" w:rsidRPr="00854310" w:rsidRDefault="0044143F"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2. </w:t>
      </w:r>
      <w:r w:rsidR="00C54030" w:rsidRPr="00854310">
        <w:rPr>
          <w:rFonts w:ascii="Arial" w:hAnsi="Arial" w:cs="Arial"/>
          <w:sz w:val="22"/>
          <w:szCs w:val="22"/>
        </w:rPr>
        <w:t>Primera Fase.</w:t>
      </w:r>
      <w:r w:rsidR="007B2D5C" w:rsidRPr="00854310">
        <w:rPr>
          <w:rFonts w:ascii="Arial" w:hAnsi="Arial" w:cs="Arial"/>
          <w:sz w:val="22"/>
          <w:szCs w:val="22"/>
        </w:rPr>
        <w:t xml:space="preserve"> </w:t>
      </w:r>
      <w:r w:rsidR="009B1A2D" w:rsidRPr="00854310">
        <w:rPr>
          <w:rFonts w:ascii="Arial" w:hAnsi="Arial" w:cs="Arial"/>
          <w:sz w:val="22"/>
          <w:szCs w:val="22"/>
        </w:rPr>
        <w:t xml:space="preserve">La primera fase consistirá en una valoración de las solicitudes </w:t>
      </w:r>
      <w:r w:rsidR="00452E22" w:rsidRPr="00854310">
        <w:rPr>
          <w:rFonts w:ascii="Arial" w:hAnsi="Arial" w:cs="Arial"/>
          <w:sz w:val="22"/>
          <w:szCs w:val="22"/>
        </w:rPr>
        <w:t>teniendo en cuenta los siguientes méritos, a los que se aplicará como máximo las puntuaciones que se indican:</w:t>
      </w:r>
    </w:p>
    <w:p w:rsidR="00452E22" w:rsidRPr="00854310" w:rsidRDefault="00282A8A" w:rsidP="00854310">
      <w:pPr>
        <w:numPr>
          <w:ilvl w:val="0"/>
          <w:numId w:val="34"/>
        </w:numPr>
        <w:ind w:right="-142"/>
        <w:rPr>
          <w:rFonts w:ascii="Arial" w:hAnsi="Arial" w:cs="Arial"/>
          <w:sz w:val="22"/>
          <w:szCs w:val="22"/>
        </w:rPr>
      </w:pPr>
      <w:r>
        <w:rPr>
          <w:rFonts w:ascii="Arial" w:hAnsi="Arial" w:cs="Arial"/>
          <w:sz w:val="22"/>
          <w:szCs w:val="22"/>
        </w:rPr>
        <w:t>Por e</w:t>
      </w:r>
      <w:r w:rsidR="0001194F" w:rsidRPr="00854310">
        <w:rPr>
          <w:rFonts w:ascii="Arial" w:hAnsi="Arial" w:cs="Arial"/>
          <w:sz w:val="22"/>
          <w:szCs w:val="22"/>
        </w:rPr>
        <w:t>xpediente académico</w:t>
      </w:r>
      <w:r w:rsidR="00452E22" w:rsidRPr="00854310">
        <w:rPr>
          <w:rFonts w:ascii="Arial" w:hAnsi="Arial" w:cs="Arial"/>
          <w:sz w:val="22"/>
          <w:szCs w:val="22"/>
        </w:rPr>
        <w:t xml:space="preserve"> correspondiente a su titulación específica (máximo 4 puntos). La puntuación se graduará según sea la calificación media reflejada en el correspondiente certificado: </w:t>
      </w:r>
    </w:p>
    <w:p w:rsidR="00452E22" w:rsidRPr="00854310" w:rsidRDefault="00452E22" w:rsidP="00854310">
      <w:pPr>
        <w:ind w:right="-142"/>
        <w:rPr>
          <w:rFonts w:ascii="Arial" w:hAnsi="Arial" w:cs="Arial"/>
          <w:sz w:val="22"/>
          <w:szCs w:val="22"/>
        </w:rPr>
      </w:pPr>
    </w:p>
    <w:p w:rsidR="0001194F" w:rsidRPr="00854310" w:rsidRDefault="0001194F" w:rsidP="00854310">
      <w:pPr>
        <w:numPr>
          <w:ilvl w:val="0"/>
          <w:numId w:val="36"/>
        </w:numPr>
        <w:ind w:right="-142"/>
        <w:rPr>
          <w:rFonts w:ascii="Arial" w:hAnsi="Arial" w:cs="Arial"/>
          <w:sz w:val="22"/>
          <w:szCs w:val="22"/>
        </w:rPr>
      </w:pPr>
      <w:r w:rsidRPr="00854310">
        <w:rPr>
          <w:rFonts w:ascii="Arial" w:hAnsi="Arial" w:cs="Arial"/>
          <w:sz w:val="22"/>
          <w:szCs w:val="22"/>
        </w:rPr>
        <w:t>Matrícula de honor: 4 puntos</w:t>
      </w:r>
      <w:r w:rsidR="00610D94" w:rsidRPr="00854310">
        <w:rPr>
          <w:rFonts w:ascii="Arial" w:hAnsi="Arial" w:cs="Arial"/>
          <w:sz w:val="22"/>
          <w:szCs w:val="22"/>
        </w:rPr>
        <w:t>.</w:t>
      </w:r>
    </w:p>
    <w:p w:rsidR="0001194F" w:rsidRPr="00854310" w:rsidRDefault="0001194F" w:rsidP="00854310">
      <w:pPr>
        <w:numPr>
          <w:ilvl w:val="0"/>
          <w:numId w:val="36"/>
        </w:numPr>
        <w:ind w:right="-142"/>
        <w:rPr>
          <w:rFonts w:ascii="Arial" w:hAnsi="Arial" w:cs="Arial"/>
          <w:sz w:val="22"/>
          <w:szCs w:val="22"/>
        </w:rPr>
      </w:pPr>
      <w:r w:rsidRPr="00854310">
        <w:rPr>
          <w:rFonts w:ascii="Arial" w:hAnsi="Arial" w:cs="Arial"/>
          <w:sz w:val="22"/>
          <w:szCs w:val="22"/>
        </w:rPr>
        <w:t>Sobresaliente: 3 puntos</w:t>
      </w:r>
      <w:r w:rsidR="00610D94" w:rsidRPr="00854310">
        <w:rPr>
          <w:rFonts w:ascii="Arial" w:hAnsi="Arial" w:cs="Arial"/>
          <w:sz w:val="22"/>
          <w:szCs w:val="22"/>
        </w:rPr>
        <w:t>.</w:t>
      </w:r>
    </w:p>
    <w:p w:rsidR="0001194F" w:rsidRPr="00854310" w:rsidRDefault="0001194F" w:rsidP="00854310">
      <w:pPr>
        <w:numPr>
          <w:ilvl w:val="0"/>
          <w:numId w:val="36"/>
        </w:numPr>
        <w:ind w:right="-142"/>
        <w:rPr>
          <w:rFonts w:ascii="Arial" w:hAnsi="Arial" w:cs="Arial"/>
          <w:sz w:val="22"/>
          <w:szCs w:val="22"/>
        </w:rPr>
      </w:pPr>
      <w:r w:rsidRPr="00854310">
        <w:rPr>
          <w:rFonts w:ascii="Arial" w:hAnsi="Arial" w:cs="Arial"/>
          <w:sz w:val="22"/>
          <w:szCs w:val="22"/>
        </w:rPr>
        <w:t>Notable: 2 puntos</w:t>
      </w:r>
      <w:r w:rsidR="00610D94" w:rsidRPr="00854310">
        <w:rPr>
          <w:rFonts w:ascii="Arial" w:hAnsi="Arial" w:cs="Arial"/>
          <w:sz w:val="22"/>
          <w:szCs w:val="22"/>
        </w:rPr>
        <w:t>.</w:t>
      </w:r>
    </w:p>
    <w:p w:rsidR="00B62A38" w:rsidRPr="00B62A38" w:rsidRDefault="0001194F" w:rsidP="00B62A38">
      <w:pPr>
        <w:numPr>
          <w:ilvl w:val="0"/>
          <w:numId w:val="36"/>
        </w:numPr>
        <w:ind w:right="-142"/>
        <w:rPr>
          <w:rFonts w:ascii="Arial" w:hAnsi="Arial" w:cs="Arial"/>
          <w:sz w:val="22"/>
          <w:szCs w:val="22"/>
        </w:rPr>
      </w:pPr>
      <w:r w:rsidRPr="00854310">
        <w:rPr>
          <w:rFonts w:ascii="Arial" w:hAnsi="Arial" w:cs="Arial"/>
          <w:sz w:val="22"/>
          <w:szCs w:val="22"/>
        </w:rPr>
        <w:t>Aprobado: 1 punto</w:t>
      </w:r>
      <w:r w:rsidR="00610D94" w:rsidRPr="00854310">
        <w:rPr>
          <w:rFonts w:ascii="Arial" w:hAnsi="Arial" w:cs="Arial"/>
          <w:sz w:val="22"/>
          <w:szCs w:val="22"/>
        </w:rPr>
        <w:t>.</w:t>
      </w:r>
    </w:p>
    <w:p w:rsidR="009636B4" w:rsidRPr="00854310" w:rsidRDefault="00845080" w:rsidP="00854310">
      <w:pPr>
        <w:numPr>
          <w:ilvl w:val="0"/>
          <w:numId w:val="34"/>
        </w:numPr>
        <w:spacing w:before="120" w:after="120"/>
        <w:ind w:right="-142"/>
        <w:rPr>
          <w:rFonts w:ascii="Arial" w:hAnsi="Arial" w:cs="Arial"/>
          <w:sz w:val="22"/>
          <w:szCs w:val="22"/>
        </w:rPr>
      </w:pPr>
      <w:r w:rsidRPr="00854310">
        <w:rPr>
          <w:rFonts w:ascii="Arial" w:hAnsi="Arial" w:cs="Arial"/>
          <w:sz w:val="22"/>
          <w:szCs w:val="22"/>
        </w:rPr>
        <w:t>P</w:t>
      </w:r>
      <w:r w:rsidR="00EF2710" w:rsidRPr="00854310">
        <w:rPr>
          <w:rFonts w:ascii="Arial" w:hAnsi="Arial" w:cs="Arial"/>
          <w:sz w:val="22"/>
          <w:szCs w:val="22"/>
        </w:rPr>
        <w:t>or cada titulación universitaria, de las exigidas en la convocatoria y que no haya sido valorada como principal, 2 puntos hasta un máximo de 4 puntos</w:t>
      </w:r>
      <w:r w:rsidR="0044143F" w:rsidRPr="00854310">
        <w:rPr>
          <w:rFonts w:ascii="Arial" w:hAnsi="Arial" w:cs="Arial"/>
          <w:sz w:val="22"/>
          <w:szCs w:val="22"/>
        </w:rPr>
        <w:t>.</w:t>
      </w:r>
      <w:r w:rsidR="000F4C09" w:rsidRPr="00854310">
        <w:rPr>
          <w:rFonts w:ascii="Arial" w:hAnsi="Arial" w:cs="Arial"/>
          <w:sz w:val="22"/>
          <w:szCs w:val="22"/>
        </w:rPr>
        <w:t xml:space="preserve"> </w:t>
      </w:r>
    </w:p>
    <w:p w:rsidR="00B83C2E" w:rsidRPr="00854310" w:rsidRDefault="00B62A38" w:rsidP="00854310">
      <w:pPr>
        <w:numPr>
          <w:ilvl w:val="0"/>
          <w:numId w:val="34"/>
        </w:numPr>
        <w:spacing w:before="120" w:after="120"/>
        <w:ind w:right="-142"/>
        <w:rPr>
          <w:rFonts w:ascii="Arial" w:hAnsi="Arial" w:cs="Arial"/>
          <w:sz w:val="22"/>
          <w:szCs w:val="22"/>
        </w:rPr>
      </w:pPr>
      <w:r>
        <w:rPr>
          <w:rFonts w:ascii="Arial" w:hAnsi="Arial" w:cs="Arial"/>
          <w:color w:val="000000"/>
          <w:sz w:val="22"/>
          <w:szCs w:val="22"/>
        </w:rPr>
        <w:t>Por e</w:t>
      </w:r>
      <w:r w:rsidR="0044143F" w:rsidRPr="00854310">
        <w:rPr>
          <w:rFonts w:ascii="Arial" w:hAnsi="Arial" w:cs="Arial"/>
          <w:sz w:val="22"/>
          <w:szCs w:val="22"/>
        </w:rPr>
        <w:t>studios de postgrado</w:t>
      </w:r>
      <w:r w:rsidR="00845080" w:rsidRPr="00854310">
        <w:rPr>
          <w:rFonts w:ascii="Arial" w:hAnsi="Arial" w:cs="Arial"/>
          <w:sz w:val="22"/>
          <w:szCs w:val="22"/>
        </w:rPr>
        <w:t xml:space="preserve">: </w:t>
      </w:r>
      <w:r w:rsidR="0044143F" w:rsidRPr="00854310">
        <w:rPr>
          <w:rFonts w:ascii="Arial" w:hAnsi="Arial" w:cs="Arial"/>
          <w:sz w:val="22"/>
          <w:szCs w:val="22"/>
        </w:rPr>
        <w:t xml:space="preserve"> </w:t>
      </w:r>
      <w:r w:rsidR="00845080" w:rsidRPr="00854310">
        <w:rPr>
          <w:rFonts w:ascii="Arial" w:hAnsi="Arial" w:cs="Arial"/>
          <w:sz w:val="22"/>
          <w:szCs w:val="22"/>
        </w:rPr>
        <w:t>p</w:t>
      </w:r>
      <w:r w:rsidR="0044143F" w:rsidRPr="00854310">
        <w:rPr>
          <w:rFonts w:ascii="Arial" w:hAnsi="Arial" w:cs="Arial"/>
          <w:sz w:val="22"/>
          <w:szCs w:val="22"/>
        </w:rPr>
        <w:t xml:space="preserve">or cada máster universitario </w:t>
      </w:r>
      <w:r w:rsidR="00F15354" w:rsidRPr="00854310">
        <w:rPr>
          <w:rFonts w:ascii="Arial" w:hAnsi="Arial" w:cs="Arial"/>
          <w:sz w:val="22"/>
          <w:szCs w:val="22"/>
        </w:rPr>
        <w:t>oficial</w:t>
      </w:r>
      <w:r w:rsidR="0044143F" w:rsidRPr="00854310">
        <w:rPr>
          <w:rFonts w:ascii="Arial" w:hAnsi="Arial" w:cs="Arial"/>
          <w:sz w:val="22"/>
          <w:szCs w:val="22"/>
        </w:rPr>
        <w:t>, que no haya sido valorado como titulación principal, 1 punto; por cada doctorado 2 puntos. Se valorará hasta un máximo de 4 puntos</w:t>
      </w:r>
      <w:r w:rsidR="00452E22" w:rsidRPr="00854310">
        <w:rPr>
          <w:rFonts w:ascii="Arial" w:hAnsi="Arial" w:cs="Arial"/>
          <w:sz w:val="22"/>
          <w:szCs w:val="22"/>
        </w:rPr>
        <w:t>.</w:t>
      </w:r>
    </w:p>
    <w:p w:rsidR="00282A8A" w:rsidRDefault="00B62A38" w:rsidP="00282A8A">
      <w:pPr>
        <w:pStyle w:val="NormalWeb"/>
        <w:numPr>
          <w:ilvl w:val="0"/>
          <w:numId w:val="34"/>
        </w:numPr>
        <w:shd w:val="clear" w:color="auto" w:fill="FFFFFF"/>
        <w:spacing w:before="120" w:beforeAutospacing="0" w:after="120" w:afterAutospacing="0"/>
        <w:ind w:left="714" w:right="-142" w:hanging="357"/>
        <w:rPr>
          <w:rFonts w:ascii="Arial" w:hAnsi="Arial" w:cs="Arial"/>
          <w:sz w:val="22"/>
          <w:szCs w:val="22"/>
        </w:rPr>
      </w:pPr>
      <w:r>
        <w:rPr>
          <w:rFonts w:ascii="Arial" w:hAnsi="Arial" w:cs="Arial"/>
          <w:sz w:val="22"/>
          <w:szCs w:val="22"/>
        </w:rPr>
        <w:t xml:space="preserve">Por otros </w:t>
      </w:r>
      <w:r w:rsidR="00E07723" w:rsidRPr="00854310">
        <w:rPr>
          <w:rFonts w:ascii="Arial" w:hAnsi="Arial" w:cs="Arial"/>
          <w:sz w:val="22"/>
          <w:szCs w:val="22"/>
        </w:rPr>
        <w:t>c</w:t>
      </w:r>
      <w:r w:rsidR="004C64D3" w:rsidRPr="00854310">
        <w:rPr>
          <w:rFonts w:ascii="Arial" w:hAnsi="Arial" w:cs="Arial"/>
          <w:sz w:val="22"/>
          <w:szCs w:val="22"/>
        </w:rPr>
        <w:t>ursos de</w:t>
      </w:r>
      <w:r w:rsidR="00C34B13" w:rsidRPr="00854310">
        <w:rPr>
          <w:rFonts w:ascii="Arial" w:hAnsi="Arial" w:cs="Arial"/>
          <w:sz w:val="22"/>
          <w:szCs w:val="22"/>
        </w:rPr>
        <w:t xml:space="preserve"> formación </w:t>
      </w:r>
      <w:r w:rsidR="00F74C34" w:rsidRPr="00854310">
        <w:rPr>
          <w:rFonts w:ascii="Arial" w:hAnsi="Arial" w:cs="Arial"/>
          <w:sz w:val="22"/>
          <w:szCs w:val="22"/>
        </w:rPr>
        <w:t xml:space="preserve">relacionados con el objeto y finalidad de la beca </w:t>
      </w:r>
      <w:r w:rsidR="00C34B13" w:rsidRPr="00854310">
        <w:rPr>
          <w:rFonts w:ascii="Arial" w:hAnsi="Arial" w:cs="Arial"/>
          <w:sz w:val="22"/>
          <w:szCs w:val="22"/>
        </w:rPr>
        <w:t>(hasta 2 puntos)</w:t>
      </w:r>
    </w:p>
    <w:p w:rsidR="00854310" w:rsidRDefault="00282A8A" w:rsidP="00282A8A">
      <w:pPr>
        <w:pStyle w:val="NormalWeb"/>
        <w:numPr>
          <w:ilvl w:val="0"/>
          <w:numId w:val="34"/>
        </w:numPr>
        <w:shd w:val="clear" w:color="auto" w:fill="FFFFFF"/>
        <w:spacing w:before="120" w:beforeAutospacing="0" w:after="120" w:afterAutospacing="0"/>
        <w:ind w:left="714" w:right="-142" w:hanging="357"/>
        <w:rPr>
          <w:rFonts w:ascii="Arial" w:hAnsi="Arial" w:cs="Arial"/>
          <w:sz w:val="22"/>
          <w:szCs w:val="22"/>
        </w:rPr>
      </w:pPr>
      <w:r>
        <w:rPr>
          <w:rFonts w:ascii="Arial" w:hAnsi="Arial" w:cs="Arial"/>
          <w:sz w:val="22"/>
          <w:szCs w:val="22"/>
        </w:rPr>
        <w:t xml:space="preserve">Por </w:t>
      </w:r>
      <w:r w:rsidRPr="00282A8A">
        <w:rPr>
          <w:rFonts w:ascii="Arial" w:hAnsi="Arial" w:cs="Arial"/>
          <w:sz w:val="22"/>
          <w:szCs w:val="22"/>
        </w:rPr>
        <w:t>cada curso de formación con una duración igual o superior a 50 horas</w:t>
      </w:r>
      <w:r>
        <w:rPr>
          <w:rFonts w:ascii="Arial" w:hAnsi="Arial" w:cs="Arial"/>
          <w:sz w:val="22"/>
          <w:szCs w:val="22"/>
        </w:rPr>
        <w:t xml:space="preserve">, 0,25 puntos, </w:t>
      </w:r>
      <w:r w:rsidRPr="00282A8A">
        <w:rPr>
          <w:rFonts w:ascii="Arial" w:hAnsi="Arial" w:cs="Arial"/>
          <w:sz w:val="22"/>
          <w:szCs w:val="22"/>
        </w:rPr>
        <w:t>siempre que esté relacionado con la gestión de bases de datos, la arquitectura informática o el manejo de los siguientes entornos y tecnologías:</w:t>
      </w:r>
    </w:p>
    <w:p w:rsidR="00282A8A" w:rsidRPr="00282A8A" w:rsidRDefault="00282A8A" w:rsidP="00282A8A">
      <w:pPr>
        <w:pStyle w:val="NormalWeb"/>
        <w:shd w:val="clear" w:color="auto" w:fill="FFFFFF"/>
        <w:spacing w:before="120" w:beforeAutospacing="0" w:after="120" w:afterAutospacing="0"/>
        <w:ind w:left="714" w:right="-142"/>
        <w:rPr>
          <w:rFonts w:ascii="Arial" w:hAnsi="Arial" w:cs="Arial"/>
          <w:sz w:val="22"/>
          <w:szCs w:val="22"/>
        </w:rPr>
      </w:pPr>
    </w:p>
    <w:p w:rsidR="0044143F" w:rsidRPr="00854310" w:rsidRDefault="0044143F"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rPr>
      </w:pPr>
      <w:r w:rsidRPr="00854310">
        <w:rPr>
          <w:rFonts w:ascii="Arial" w:hAnsi="Arial" w:cs="Arial"/>
          <w:sz w:val="22"/>
          <w:szCs w:val="22"/>
        </w:rPr>
        <w:t xml:space="preserve">Base de Datos: Oracle-ArcSDE y/o Postgres-PostGIS </w:t>
      </w:r>
    </w:p>
    <w:p w:rsidR="0044143F" w:rsidRPr="00854310" w:rsidRDefault="0044143F"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lang w:val="en-GB"/>
        </w:rPr>
      </w:pPr>
      <w:r w:rsidRPr="00854310">
        <w:rPr>
          <w:rFonts w:ascii="Arial" w:hAnsi="Arial" w:cs="Arial"/>
          <w:sz w:val="22"/>
          <w:szCs w:val="22"/>
          <w:lang w:val="en-GB"/>
        </w:rPr>
        <w:t xml:space="preserve">ESRI: ArcIMS, o ArcGIS Server </w:t>
      </w:r>
    </w:p>
    <w:p w:rsidR="0044143F" w:rsidRPr="00854310" w:rsidRDefault="0044143F"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lang w:val="en-GB"/>
        </w:rPr>
      </w:pPr>
      <w:r w:rsidRPr="00854310">
        <w:rPr>
          <w:rFonts w:ascii="Arial" w:hAnsi="Arial" w:cs="Arial"/>
          <w:sz w:val="22"/>
          <w:szCs w:val="22"/>
          <w:lang w:val="en-GB"/>
        </w:rPr>
        <w:t xml:space="preserve">Degree </w:t>
      </w:r>
    </w:p>
    <w:p w:rsidR="0044143F" w:rsidRPr="00854310" w:rsidRDefault="0044143F"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lang w:val="en-GB"/>
        </w:rPr>
      </w:pPr>
      <w:r w:rsidRPr="00854310">
        <w:rPr>
          <w:rFonts w:ascii="Arial" w:hAnsi="Arial" w:cs="Arial"/>
          <w:sz w:val="22"/>
          <w:szCs w:val="22"/>
          <w:lang w:val="en-GB"/>
        </w:rPr>
        <w:t xml:space="preserve">Geoserver </w:t>
      </w:r>
    </w:p>
    <w:p w:rsidR="0044143F" w:rsidRPr="00854310" w:rsidRDefault="0044143F"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rPr>
      </w:pPr>
      <w:r w:rsidRPr="00854310">
        <w:rPr>
          <w:rFonts w:ascii="Arial" w:hAnsi="Arial" w:cs="Arial"/>
          <w:sz w:val="22"/>
          <w:szCs w:val="22"/>
        </w:rPr>
        <w:t xml:space="preserve">OpenLayers </w:t>
      </w:r>
    </w:p>
    <w:p w:rsidR="0044143F" w:rsidRPr="00854310" w:rsidRDefault="0044143F"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rPr>
      </w:pPr>
      <w:r w:rsidRPr="00854310">
        <w:rPr>
          <w:rFonts w:ascii="Arial" w:hAnsi="Arial" w:cs="Arial"/>
          <w:sz w:val="22"/>
          <w:szCs w:val="22"/>
        </w:rPr>
        <w:t xml:space="preserve">Geonetwork </w:t>
      </w:r>
    </w:p>
    <w:p w:rsidR="00610D94" w:rsidRPr="00854310" w:rsidRDefault="0044143F"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rPr>
      </w:pPr>
      <w:r w:rsidRPr="00854310">
        <w:rPr>
          <w:rFonts w:ascii="Arial" w:hAnsi="Arial" w:cs="Arial"/>
          <w:sz w:val="22"/>
          <w:szCs w:val="22"/>
        </w:rPr>
        <w:t xml:space="preserve">Desarrollos web sobre Apache/Tomcat </w:t>
      </w:r>
    </w:p>
    <w:p w:rsidR="0044143F" w:rsidRPr="00854310" w:rsidRDefault="00610D94" w:rsidP="00282A8A">
      <w:pPr>
        <w:pStyle w:val="NormalWeb"/>
        <w:numPr>
          <w:ilvl w:val="0"/>
          <w:numId w:val="38"/>
        </w:numPr>
        <w:shd w:val="clear" w:color="auto" w:fill="FFFFFF"/>
        <w:spacing w:before="0" w:beforeAutospacing="0" w:after="0" w:afterAutospacing="0"/>
        <w:ind w:left="1434" w:right="-142" w:hanging="357"/>
        <w:rPr>
          <w:rFonts w:ascii="Arial" w:hAnsi="Arial" w:cs="Arial"/>
          <w:sz w:val="22"/>
          <w:szCs w:val="22"/>
        </w:rPr>
      </w:pPr>
      <w:r w:rsidRPr="00854310">
        <w:rPr>
          <w:rFonts w:ascii="Arial" w:hAnsi="Arial" w:cs="Arial"/>
          <w:sz w:val="22"/>
          <w:szCs w:val="22"/>
        </w:rPr>
        <w:t>Lenguajes de programación (Java, Php, Python)</w:t>
      </w:r>
    </w:p>
    <w:p w:rsidR="0044143F" w:rsidRPr="00854310" w:rsidRDefault="0044143F" w:rsidP="00854310">
      <w:pPr>
        <w:ind w:right="-142"/>
        <w:rPr>
          <w:rFonts w:ascii="Arial" w:hAnsi="Arial" w:cs="Arial"/>
          <w:color w:val="00B0F0"/>
          <w:sz w:val="22"/>
          <w:szCs w:val="22"/>
        </w:rPr>
      </w:pPr>
    </w:p>
    <w:p w:rsidR="0044143F" w:rsidRPr="00B62A38" w:rsidRDefault="0044143F" w:rsidP="00B62A38">
      <w:pPr>
        <w:numPr>
          <w:ilvl w:val="0"/>
          <w:numId w:val="34"/>
        </w:numPr>
        <w:ind w:right="-142"/>
        <w:rPr>
          <w:rFonts w:ascii="Arial" w:hAnsi="Arial" w:cs="Arial"/>
          <w:color w:val="000000"/>
          <w:sz w:val="22"/>
          <w:szCs w:val="22"/>
        </w:rPr>
      </w:pPr>
      <w:r w:rsidRPr="00B62A38">
        <w:rPr>
          <w:rFonts w:ascii="Arial" w:hAnsi="Arial" w:cs="Arial"/>
          <w:sz w:val="22"/>
          <w:szCs w:val="22"/>
        </w:rPr>
        <w:t xml:space="preserve">Por cada idioma extranjero (inglés y/o francés) </w:t>
      </w:r>
      <w:r w:rsidR="00F15354" w:rsidRPr="00B62A38">
        <w:rPr>
          <w:rFonts w:ascii="Arial" w:hAnsi="Arial" w:cs="Arial"/>
          <w:sz w:val="22"/>
          <w:szCs w:val="22"/>
        </w:rPr>
        <w:t>justificado</w:t>
      </w:r>
      <w:r w:rsidRPr="00B62A38">
        <w:rPr>
          <w:rFonts w:ascii="Arial" w:hAnsi="Arial" w:cs="Arial"/>
          <w:sz w:val="22"/>
          <w:szCs w:val="22"/>
        </w:rPr>
        <w:t xml:space="preserve"> mediante un </w:t>
      </w:r>
      <w:r w:rsidR="00F15354" w:rsidRPr="00B62A38">
        <w:rPr>
          <w:rFonts w:ascii="Arial" w:hAnsi="Arial" w:cs="Arial"/>
          <w:sz w:val="22"/>
          <w:szCs w:val="22"/>
        </w:rPr>
        <w:t>certificado</w:t>
      </w:r>
      <w:r w:rsidRPr="00B62A38">
        <w:rPr>
          <w:rFonts w:ascii="Arial" w:hAnsi="Arial" w:cs="Arial"/>
          <w:sz w:val="22"/>
          <w:szCs w:val="22"/>
        </w:rPr>
        <w:t xml:space="preserve"> que acredite su conocimiento, expedido por un centro oficial, de nivel igual o superior al B2, según el </w:t>
      </w:r>
      <w:r w:rsidRPr="00B62A38">
        <w:rPr>
          <w:rFonts w:ascii="Arial" w:hAnsi="Arial" w:cs="Arial"/>
          <w:i/>
          <w:sz w:val="22"/>
          <w:szCs w:val="22"/>
        </w:rPr>
        <w:t>Marco común europeo de referencia para las lenguas: aprendizaje, enseñanza y evaluación</w:t>
      </w:r>
      <w:r w:rsidRPr="00B62A38">
        <w:rPr>
          <w:rFonts w:ascii="Arial" w:hAnsi="Arial" w:cs="Arial"/>
          <w:sz w:val="22"/>
          <w:szCs w:val="22"/>
        </w:rPr>
        <w:t>, se valorará como máximo con 0,5 puntos por idioma, hasta un máximo de 1 punto.</w:t>
      </w:r>
    </w:p>
    <w:p w:rsidR="0044143F" w:rsidRPr="00854310" w:rsidRDefault="0044143F" w:rsidP="00854310">
      <w:pPr>
        <w:pStyle w:val="NormalWeb"/>
        <w:shd w:val="clear" w:color="auto" w:fill="FFFFFF"/>
        <w:ind w:right="-142"/>
        <w:rPr>
          <w:rFonts w:ascii="Arial" w:hAnsi="Arial" w:cs="Arial"/>
          <w:sz w:val="22"/>
          <w:szCs w:val="22"/>
        </w:rPr>
      </w:pPr>
      <w:r w:rsidRPr="00854310">
        <w:rPr>
          <w:rFonts w:ascii="Arial" w:hAnsi="Arial" w:cs="Arial"/>
          <w:sz w:val="22"/>
          <w:szCs w:val="22"/>
        </w:rPr>
        <w:t>3. Los méritos alegados, únicamente serán objeto de valoración si han sido debidamente acreditados.</w:t>
      </w:r>
    </w:p>
    <w:p w:rsidR="006303EC" w:rsidRPr="00854310" w:rsidRDefault="009B1A2D"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4. </w:t>
      </w:r>
      <w:r w:rsidR="0044143F" w:rsidRPr="00854310">
        <w:rPr>
          <w:rFonts w:ascii="Arial" w:hAnsi="Arial" w:cs="Arial"/>
          <w:sz w:val="22"/>
          <w:szCs w:val="22"/>
        </w:rPr>
        <w:t>Segunda fase</w:t>
      </w:r>
      <w:r w:rsidR="007B2D5C" w:rsidRPr="00854310">
        <w:rPr>
          <w:rFonts w:ascii="Arial" w:hAnsi="Arial" w:cs="Arial"/>
          <w:sz w:val="22"/>
          <w:szCs w:val="22"/>
        </w:rPr>
        <w:t xml:space="preserve">. </w:t>
      </w:r>
      <w:r w:rsidR="006303EC" w:rsidRPr="00854310">
        <w:rPr>
          <w:rFonts w:ascii="Arial" w:hAnsi="Arial" w:cs="Arial"/>
          <w:sz w:val="22"/>
          <w:szCs w:val="22"/>
        </w:rPr>
        <w:t xml:space="preserve">La segunda fase consistirá en una entrevista individual </w:t>
      </w:r>
      <w:r w:rsidR="00F728CB" w:rsidRPr="00854310">
        <w:rPr>
          <w:rFonts w:ascii="Arial" w:hAnsi="Arial" w:cs="Arial"/>
          <w:sz w:val="22"/>
          <w:szCs w:val="22"/>
        </w:rPr>
        <w:t xml:space="preserve">y la traducción de un texto escrito en el idioma o idiomas escogidos por la persona solicitante </w:t>
      </w:r>
      <w:r w:rsidR="006303EC" w:rsidRPr="00854310">
        <w:rPr>
          <w:rFonts w:ascii="Arial" w:hAnsi="Arial" w:cs="Arial"/>
          <w:sz w:val="22"/>
          <w:szCs w:val="22"/>
        </w:rPr>
        <w:t>que se realizará por la Comisión Técnica de Valoración, en s</w:t>
      </w:r>
      <w:r w:rsidR="00B124D1" w:rsidRPr="00854310">
        <w:rPr>
          <w:rFonts w:ascii="Arial" w:hAnsi="Arial" w:cs="Arial"/>
          <w:sz w:val="22"/>
          <w:szCs w:val="22"/>
        </w:rPr>
        <w:t>esión pública</w:t>
      </w:r>
      <w:r w:rsidR="00573F55" w:rsidRPr="00854310">
        <w:rPr>
          <w:rFonts w:ascii="Arial" w:hAnsi="Arial" w:cs="Arial"/>
          <w:sz w:val="22"/>
          <w:szCs w:val="22"/>
        </w:rPr>
        <w:t>. C</w:t>
      </w:r>
      <w:r w:rsidR="000F4C09" w:rsidRPr="00854310">
        <w:rPr>
          <w:rFonts w:ascii="Arial" w:hAnsi="Arial" w:cs="Arial"/>
          <w:sz w:val="22"/>
          <w:szCs w:val="22"/>
        </w:rPr>
        <w:t xml:space="preserve">omo máximo, </w:t>
      </w:r>
      <w:r w:rsidR="00573F55" w:rsidRPr="00854310">
        <w:rPr>
          <w:rFonts w:ascii="Arial" w:hAnsi="Arial" w:cs="Arial"/>
          <w:sz w:val="22"/>
          <w:szCs w:val="22"/>
        </w:rPr>
        <w:t xml:space="preserve">se entrevistará </w:t>
      </w:r>
      <w:r w:rsidR="000F4C09" w:rsidRPr="00854310">
        <w:rPr>
          <w:rFonts w:ascii="Arial" w:hAnsi="Arial" w:cs="Arial"/>
          <w:sz w:val="22"/>
          <w:szCs w:val="22"/>
        </w:rPr>
        <w:t>a lo</w:t>
      </w:r>
      <w:r w:rsidR="00A24F21">
        <w:rPr>
          <w:rFonts w:ascii="Arial" w:hAnsi="Arial" w:cs="Arial"/>
          <w:sz w:val="22"/>
          <w:szCs w:val="22"/>
        </w:rPr>
        <w:t>s diez</w:t>
      </w:r>
      <w:r w:rsidR="00B124D1" w:rsidRPr="00854310">
        <w:rPr>
          <w:rFonts w:ascii="Arial" w:hAnsi="Arial" w:cs="Arial"/>
          <w:sz w:val="22"/>
          <w:szCs w:val="22"/>
        </w:rPr>
        <w:t xml:space="preserve"> so</w:t>
      </w:r>
      <w:r w:rsidR="005F2368" w:rsidRPr="00854310">
        <w:rPr>
          <w:rFonts w:ascii="Arial" w:hAnsi="Arial" w:cs="Arial"/>
          <w:sz w:val="22"/>
          <w:szCs w:val="22"/>
        </w:rPr>
        <w:t>licitantes</w:t>
      </w:r>
      <w:r w:rsidR="006303EC" w:rsidRPr="00854310">
        <w:rPr>
          <w:rFonts w:ascii="Arial" w:hAnsi="Arial" w:cs="Arial"/>
          <w:sz w:val="22"/>
          <w:szCs w:val="22"/>
        </w:rPr>
        <w:t xml:space="preserve"> que hayan obtenido mayor puntuación en la primera fase</w:t>
      </w:r>
      <w:r w:rsidR="002F4F6C" w:rsidRPr="00854310">
        <w:rPr>
          <w:rFonts w:ascii="Arial" w:hAnsi="Arial" w:cs="Arial"/>
          <w:sz w:val="22"/>
          <w:szCs w:val="22"/>
        </w:rPr>
        <w:t xml:space="preserve">. </w:t>
      </w:r>
      <w:r w:rsidR="006303EC" w:rsidRPr="00854310">
        <w:rPr>
          <w:rFonts w:ascii="Arial" w:hAnsi="Arial" w:cs="Arial"/>
          <w:sz w:val="22"/>
          <w:szCs w:val="22"/>
        </w:rPr>
        <w:t>En la entrevista se valorará:</w:t>
      </w:r>
    </w:p>
    <w:p w:rsidR="002437DA" w:rsidRPr="00854310" w:rsidRDefault="002437DA" w:rsidP="00B62A38">
      <w:pPr>
        <w:pStyle w:val="NormalWeb"/>
        <w:numPr>
          <w:ilvl w:val="0"/>
          <w:numId w:val="40"/>
        </w:numPr>
        <w:shd w:val="clear" w:color="auto" w:fill="FFFFFF"/>
        <w:spacing w:before="120" w:beforeAutospacing="0" w:after="120" w:afterAutospacing="0"/>
        <w:ind w:left="714" w:right="-142" w:hanging="357"/>
        <w:rPr>
          <w:rFonts w:ascii="Arial" w:hAnsi="Arial" w:cs="Arial"/>
          <w:sz w:val="22"/>
          <w:szCs w:val="22"/>
        </w:rPr>
      </w:pPr>
      <w:r w:rsidRPr="00854310">
        <w:rPr>
          <w:rFonts w:ascii="Arial" w:hAnsi="Arial" w:cs="Arial"/>
          <w:sz w:val="22"/>
          <w:szCs w:val="22"/>
        </w:rPr>
        <w:t xml:space="preserve">El grado de adecuación de los conocimientos, destrezas y experiencia en relación con el perfil académico, hasta un máximo de </w:t>
      </w:r>
      <w:r w:rsidR="00B434A9" w:rsidRPr="00854310">
        <w:rPr>
          <w:rFonts w:ascii="Arial" w:hAnsi="Arial" w:cs="Arial"/>
          <w:sz w:val="22"/>
          <w:szCs w:val="22"/>
        </w:rPr>
        <w:t>10</w:t>
      </w:r>
      <w:r w:rsidRPr="00854310">
        <w:rPr>
          <w:rFonts w:ascii="Arial" w:hAnsi="Arial" w:cs="Arial"/>
          <w:sz w:val="22"/>
          <w:szCs w:val="22"/>
        </w:rPr>
        <w:t xml:space="preserve"> puntos.</w:t>
      </w:r>
    </w:p>
    <w:p w:rsidR="006B6975" w:rsidRPr="00854310" w:rsidRDefault="009F1C46" w:rsidP="00B62A38">
      <w:pPr>
        <w:pStyle w:val="NormalWeb"/>
        <w:numPr>
          <w:ilvl w:val="0"/>
          <w:numId w:val="40"/>
        </w:numPr>
        <w:shd w:val="clear" w:color="auto" w:fill="FFFFFF"/>
        <w:spacing w:before="120" w:beforeAutospacing="0" w:after="120" w:afterAutospacing="0"/>
        <w:ind w:left="714" w:right="-142" w:hanging="357"/>
        <w:rPr>
          <w:rFonts w:ascii="Arial" w:hAnsi="Arial" w:cs="Arial"/>
          <w:sz w:val="22"/>
          <w:szCs w:val="22"/>
        </w:rPr>
      </w:pPr>
      <w:r w:rsidRPr="00854310">
        <w:rPr>
          <w:rFonts w:ascii="Arial" w:hAnsi="Arial" w:cs="Arial"/>
          <w:sz w:val="22"/>
          <w:szCs w:val="22"/>
        </w:rPr>
        <w:t xml:space="preserve">El nivel de conocimiento y dominio de </w:t>
      </w:r>
      <w:r w:rsidR="00AA76A4" w:rsidRPr="00854310">
        <w:rPr>
          <w:rFonts w:ascii="Arial" w:hAnsi="Arial" w:cs="Arial"/>
          <w:sz w:val="22"/>
          <w:szCs w:val="22"/>
        </w:rPr>
        <w:t>los</w:t>
      </w:r>
      <w:r w:rsidRPr="00854310">
        <w:rPr>
          <w:rFonts w:ascii="Arial" w:hAnsi="Arial" w:cs="Arial"/>
          <w:sz w:val="22"/>
          <w:szCs w:val="22"/>
        </w:rPr>
        <w:t xml:space="preserve"> i</w:t>
      </w:r>
      <w:r w:rsidR="00AA76A4" w:rsidRPr="00854310">
        <w:rPr>
          <w:rFonts w:ascii="Arial" w:hAnsi="Arial" w:cs="Arial"/>
          <w:sz w:val="22"/>
          <w:szCs w:val="22"/>
        </w:rPr>
        <w:t>diomas</w:t>
      </w:r>
      <w:r w:rsidR="007907C6" w:rsidRPr="00854310">
        <w:rPr>
          <w:rFonts w:ascii="Arial" w:hAnsi="Arial" w:cs="Arial"/>
          <w:sz w:val="22"/>
          <w:szCs w:val="22"/>
        </w:rPr>
        <w:t xml:space="preserve"> inglés y</w:t>
      </w:r>
      <w:r w:rsidR="00A76E9B" w:rsidRPr="00854310">
        <w:rPr>
          <w:rFonts w:ascii="Arial" w:hAnsi="Arial" w:cs="Arial"/>
          <w:sz w:val="22"/>
          <w:szCs w:val="22"/>
        </w:rPr>
        <w:t>/o</w:t>
      </w:r>
      <w:r w:rsidR="00AA76A4" w:rsidRPr="00854310">
        <w:rPr>
          <w:rFonts w:ascii="Arial" w:hAnsi="Arial" w:cs="Arial"/>
          <w:sz w:val="22"/>
          <w:szCs w:val="22"/>
        </w:rPr>
        <w:t xml:space="preserve"> francés</w:t>
      </w:r>
      <w:r w:rsidR="00395B3F" w:rsidRPr="00854310">
        <w:rPr>
          <w:rFonts w:ascii="Arial" w:hAnsi="Arial" w:cs="Arial"/>
          <w:sz w:val="22"/>
          <w:szCs w:val="22"/>
        </w:rPr>
        <w:t xml:space="preserve">. </w:t>
      </w:r>
      <w:r w:rsidRPr="00854310">
        <w:rPr>
          <w:rFonts w:ascii="Arial" w:hAnsi="Arial" w:cs="Arial"/>
          <w:sz w:val="22"/>
          <w:szCs w:val="22"/>
        </w:rPr>
        <w:t xml:space="preserve">Se valorará como máximo con 4 puntos por idioma, hasta un máximo de </w:t>
      </w:r>
      <w:r w:rsidRPr="00854310">
        <w:rPr>
          <w:rFonts w:ascii="Arial" w:hAnsi="Arial" w:cs="Arial"/>
          <w:color w:val="7030A0"/>
          <w:sz w:val="22"/>
          <w:szCs w:val="22"/>
        </w:rPr>
        <w:t xml:space="preserve">6 </w:t>
      </w:r>
      <w:r w:rsidRPr="00854310">
        <w:rPr>
          <w:rFonts w:ascii="Arial" w:hAnsi="Arial" w:cs="Arial"/>
          <w:sz w:val="22"/>
          <w:szCs w:val="22"/>
        </w:rPr>
        <w:t>puntos.</w:t>
      </w:r>
      <w:r w:rsidR="00C54030" w:rsidRPr="00854310">
        <w:rPr>
          <w:rFonts w:ascii="Arial" w:hAnsi="Arial" w:cs="Arial"/>
          <w:sz w:val="22"/>
          <w:szCs w:val="22"/>
        </w:rPr>
        <w:t xml:space="preserve"> </w:t>
      </w:r>
    </w:p>
    <w:p w:rsidR="009F1C46" w:rsidRPr="00854310" w:rsidRDefault="00C54030" w:rsidP="00854310">
      <w:pPr>
        <w:pStyle w:val="NormalWeb"/>
        <w:shd w:val="clear" w:color="auto" w:fill="FFFFFF"/>
        <w:ind w:right="-142"/>
        <w:rPr>
          <w:rFonts w:ascii="Arial" w:hAnsi="Arial" w:cs="Arial"/>
          <w:color w:val="7030A0"/>
          <w:sz w:val="22"/>
          <w:szCs w:val="22"/>
        </w:rPr>
      </w:pPr>
      <w:r w:rsidRPr="00854310">
        <w:rPr>
          <w:rFonts w:ascii="Arial" w:hAnsi="Arial" w:cs="Arial"/>
          <w:sz w:val="22"/>
          <w:szCs w:val="22"/>
        </w:rPr>
        <w:t>Para superar e</w:t>
      </w:r>
      <w:r w:rsidR="00B124D1" w:rsidRPr="00854310">
        <w:rPr>
          <w:rFonts w:ascii="Arial" w:hAnsi="Arial" w:cs="Arial"/>
          <w:sz w:val="22"/>
          <w:szCs w:val="22"/>
        </w:rPr>
        <w:t>sta segunda fase la</w:t>
      </w:r>
      <w:r w:rsidRPr="00854310">
        <w:rPr>
          <w:rFonts w:ascii="Arial" w:hAnsi="Arial" w:cs="Arial"/>
          <w:sz w:val="22"/>
          <w:szCs w:val="22"/>
        </w:rPr>
        <w:t xml:space="preserve">s </w:t>
      </w:r>
      <w:r w:rsidR="00B124D1" w:rsidRPr="00854310">
        <w:rPr>
          <w:rFonts w:ascii="Arial" w:hAnsi="Arial" w:cs="Arial"/>
          <w:sz w:val="22"/>
          <w:szCs w:val="22"/>
        </w:rPr>
        <w:t xml:space="preserve">solicitudes </w:t>
      </w:r>
      <w:r w:rsidRPr="00854310">
        <w:rPr>
          <w:rFonts w:ascii="Arial" w:hAnsi="Arial" w:cs="Arial"/>
          <w:sz w:val="22"/>
          <w:szCs w:val="22"/>
        </w:rPr>
        <w:t>tendrán que obtener una puntuación igual o superior a 6 puntos</w:t>
      </w:r>
      <w:r w:rsidR="000F4C09" w:rsidRPr="00854310">
        <w:rPr>
          <w:rFonts w:ascii="Arial" w:hAnsi="Arial" w:cs="Arial"/>
          <w:sz w:val="22"/>
          <w:szCs w:val="22"/>
        </w:rPr>
        <w:t>.</w:t>
      </w:r>
    </w:p>
    <w:p w:rsidR="000F4C09" w:rsidRPr="00854310" w:rsidRDefault="000F4C09" w:rsidP="00854310">
      <w:pPr>
        <w:pStyle w:val="NormalWeb"/>
        <w:shd w:val="clear" w:color="auto" w:fill="FFFFFF"/>
        <w:ind w:right="-142"/>
        <w:rPr>
          <w:rFonts w:ascii="Arial" w:hAnsi="Arial" w:cs="Arial"/>
          <w:sz w:val="22"/>
          <w:szCs w:val="22"/>
        </w:rPr>
      </w:pPr>
      <w:r w:rsidRPr="00854310">
        <w:rPr>
          <w:rFonts w:ascii="Arial" w:hAnsi="Arial" w:cs="Arial"/>
          <w:sz w:val="22"/>
          <w:szCs w:val="22"/>
        </w:rPr>
        <w:t>La puntuación final del proceso de valoración y selección será la suma de las puntuaciones de las dos fases. En caso de empate, se dirimirá el resultado atendiendo a la puntuación más alta obtenida por los solicitantes en el expediente académico correspondiente a su titulación específica y en caso de persistir el empate, por sorteo único.</w:t>
      </w:r>
    </w:p>
    <w:p w:rsidR="00C54030" w:rsidRPr="00854310" w:rsidRDefault="00282A8A" w:rsidP="00854310">
      <w:pPr>
        <w:pStyle w:val="NormalWeb"/>
        <w:shd w:val="clear" w:color="auto" w:fill="FFFFFF"/>
        <w:ind w:right="-142"/>
        <w:rPr>
          <w:rFonts w:ascii="Arial" w:hAnsi="Arial" w:cs="Arial"/>
          <w:sz w:val="22"/>
          <w:szCs w:val="22"/>
        </w:rPr>
      </w:pPr>
      <w:r>
        <w:rPr>
          <w:rFonts w:ascii="Arial" w:hAnsi="Arial" w:cs="Arial"/>
          <w:sz w:val="22"/>
          <w:szCs w:val="22"/>
        </w:rPr>
        <w:t xml:space="preserve">Noveno.- </w:t>
      </w:r>
      <w:r w:rsidR="005414B7" w:rsidRPr="00854310">
        <w:rPr>
          <w:rFonts w:ascii="Arial" w:hAnsi="Arial" w:cs="Arial"/>
          <w:sz w:val="22"/>
          <w:szCs w:val="22"/>
        </w:rPr>
        <w:t xml:space="preserve">Composición de </w:t>
      </w:r>
      <w:smartTag w:uri="urn:schemas-microsoft-com:office:smarttags" w:element="PersonName">
        <w:smartTagPr>
          <w:attr w:name="ProductID" w:val="la Comisi￳n"/>
        </w:smartTagPr>
        <w:r w:rsidR="005414B7" w:rsidRPr="00854310">
          <w:rPr>
            <w:rFonts w:ascii="Arial" w:hAnsi="Arial" w:cs="Arial"/>
            <w:sz w:val="22"/>
            <w:szCs w:val="22"/>
          </w:rPr>
          <w:t>la Comisión</w:t>
        </w:r>
      </w:smartTag>
      <w:r w:rsidR="005414B7" w:rsidRPr="00854310">
        <w:rPr>
          <w:rFonts w:ascii="Arial" w:hAnsi="Arial" w:cs="Arial"/>
          <w:sz w:val="22"/>
          <w:szCs w:val="22"/>
        </w:rPr>
        <w:t xml:space="preserve"> </w:t>
      </w:r>
      <w:r w:rsidR="00226940" w:rsidRPr="00854310">
        <w:rPr>
          <w:rFonts w:ascii="Arial" w:hAnsi="Arial" w:cs="Arial"/>
          <w:sz w:val="22"/>
          <w:szCs w:val="22"/>
        </w:rPr>
        <w:t xml:space="preserve">Técnica </w:t>
      </w:r>
      <w:r w:rsidR="005414B7" w:rsidRPr="00854310">
        <w:rPr>
          <w:rFonts w:ascii="Arial" w:hAnsi="Arial" w:cs="Arial"/>
          <w:sz w:val="22"/>
          <w:szCs w:val="22"/>
        </w:rPr>
        <w:t>de Valoración.</w:t>
      </w:r>
    </w:p>
    <w:p w:rsidR="00395B3F" w:rsidRPr="00854310" w:rsidRDefault="007304C2" w:rsidP="00854310">
      <w:pPr>
        <w:pStyle w:val="NormalWeb"/>
        <w:shd w:val="clear" w:color="auto" w:fill="FFFFFF"/>
        <w:ind w:right="-142"/>
        <w:rPr>
          <w:rFonts w:ascii="Arial" w:hAnsi="Arial" w:cs="Arial"/>
          <w:i/>
          <w:sz w:val="22"/>
          <w:szCs w:val="22"/>
        </w:rPr>
      </w:pPr>
      <w:r w:rsidRPr="00854310">
        <w:rPr>
          <w:rFonts w:ascii="Arial" w:hAnsi="Arial" w:cs="Arial"/>
          <w:sz w:val="22"/>
          <w:szCs w:val="22"/>
        </w:rPr>
        <w:t>1</w:t>
      </w:r>
      <w:r w:rsidR="00B93CFA" w:rsidRPr="00854310">
        <w:rPr>
          <w:rFonts w:ascii="Arial" w:hAnsi="Arial" w:cs="Arial"/>
          <w:sz w:val="22"/>
          <w:szCs w:val="22"/>
        </w:rPr>
        <w:t xml:space="preserve">. </w:t>
      </w:r>
      <w:r w:rsidR="00395B3F" w:rsidRPr="00854310">
        <w:rPr>
          <w:rFonts w:ascii="Arial" w:hAnsi="Arial" w:cs="Arial"/>
          <w:sz w:val="22"/>
          <w:szCs w:val="22"/>
        </w:rPr>
        <w:t xml:space="preserve">La </w:t>
      </w:r>
      <w:r w:rsidR="00C54030" w:rsidRPr="00854310">
        <w:rPr>
          <w:rFonts w:ascii="Arial" w:hAnsi="Arial" w:cs="Arial"/>
          <w:sz w:val="22"/>
          <w:szCs w:val="22"/>
        </w:rPr>
        <w:t>Comisión Técnica de Valoración</w:t>
      </w:r>
      <w:r w:rsidR="00395B3F" w:rsidRPr="00854310">
        <w:rPr>
          <w:rFonts w:ascii="Arial" w:hAnsi="Arial" w:cs="Arial"/>
          <w:sz w:val="22"/>
          <w:szCs w:val="22"/>
        </w:rPr>
        <w:t xml:space="preserve"> de l</w:t>
      </w:r>
      <w:r w:rsidR="000F4C09" w:rsidRPr="00854310">
        <w:rPr>
          <w:rFonts w:ascii="Arial" w:hAnsi="Arial" w:cs="Arial"/>
          <w:sz w:val="22"/>
          <w:szCs w:val="22"/>
        </w:rPr>
        <w:t>as becas estará compuesta por los siguientes miembros</w:t>
      </w:r>
      <w:r w:rsidR="00395B3F" w:rsidRPr="00854310">
        <w:rPr>
          <w:rFonts w:ascii="Arial" w:hAnsi="Arial" w:cs="Arial"/>
          <w:sz w:val="22"/>
          <w:szCs w:val="22"/>
        </w:rPr>
        <w:t>:</w:t>
      </w:r>
    </w:p>
    <w:p w:rsidR="00C54030" w:rsidRPr="00854310" w:rsidRDefault="00787D32" w:rsidP="00B62A38">
      <w:pPr>
        <w:pStyle w:val="NormalWeb"/>
        <w:numPr>
          <w:ilvl w:val="0"/>
          <w:numId w:val="44"/>
        </w:numPr>
        <w:shd w:val="clear" w:color="auto" w:fill="FFFFFF"/>
        <w:spacing w:before="120" w:beforeAutospacing="0" w:after="120" w:afterAutospacing="0"/>
        <w:ind w:left="709" w:right="-142"/>
        <w:rPr>
          <w:rFonts w:ascii="Arial" w:hAnsi="Arial" w:cs="Arial"/>
          <w:sz w:val="22"/>
          <w:szCs w:val="22"/>
        </w:rPr>
      </w:pPr>
      <w:r w:rsidRPr="00854310">
        <w:rPr>
          <w:rFonts w:ascii="Arial" w:hAnsi="Arial" w:cs="Arial"/>
          <w:sz w:val="22"/>
          <w:szCs w:val="22"/>
        </w:rPr>
        <w:t>Presidencia.</w:t>
      </w:r>
      <w:r w:rsidR="00C54030" w:rsidRPr="00854310">
        <w:rPr>
          <w:rFonts w:ascii="Arial" w:hAnsi="Arial" w:cs="Arial"/>
          <w:sz w:val="22"/>
          <w:szCs w:val="22"/>
        </w:rPr>
        <w:t xml:space="preserve"> La persona que ostente la dirección del Instituto Geográ</w:t>
      </w:r>
      <w:r w:rsidR="00B973A6" w:rsidRPr="00854310">
        <w:rPr>
          <w:rFonts w:ascii="Arial" w:hAnsi="Arial" w:cs="Arial"/>
          <w:sz w:val="22"/>
          <w:szCs w:val="22"/>
        </w:rPr>
        <w:t>fi</w:t>
      </w:r>
      <w:r w:rsidR="00C54030" w:rsidRPr="00854310">
        <w:rPr>
          <w:rFonts w:ascii="Arial" w:hAnsi="Arial" w:cs="Arial"/>
          <w:sz w:val="22"/>
          <w:szCs w:val="22"/>
        </w:rPr>
        <w:t xml:space="preserve">co de Aragón. </w:t>
      </w:r>
    </w:p>
    <w:p w:rsidR="00C54030" w:rsidRPr="00854310" w:rsidRDefault="007304C2" w:rsidP="00B62A38">
      <w:pPr>
        <w:pStyle w:val="NormalWeb"/>
        <w:numPr>
          <w:ilvl w:val="0"/>
          <w:numId w:val="44"/>
        </w:numPr>
        <w:shd w:val="clear" w:color="auto" w:fill="FFFFFF"/>
        <w:spacing w:before="120" w:beforeAutospacing="0" w:after="120" w:afterAutospacing="0"/>
        <w:ind w:left="709" w:right="-142"/>
        <w:rPr>
          <w:rFonts w:ascii="Arial" w:hAnsi="Arial" w:cs="Arial"/>
          <w:sz w:val="22"/>
          <w:szCs w:val="22"/>
        </w:rPr>
      </w:pPr>
      <w:r w:rsidRPr="00854310">
        <w:rPr>
          <w:rFonts w:ascii="Arial" w:hAnsi="Arial" w:cs="Arial"/>
          <w:sz w:val="22"/>
          <w:szCs w:val="22"/>
        </w:rPr>
        <w:t xml:space="preserve">Dos vocales. Dos personas que ocupen puestos de trabajo en </w:t>
      </w:r>
      <w:r w:rsidR="00C54030" w:rsidRPr="00854310">
        <w:rPr>
          <w:rFonts w:ascii="Arial" w:hAnsi="Arial" w:cs="Arial"/>
          <w:sz w:val="22"/>
          <w:szCs w:val="22"/>
        </w:rPr>
        <w:t>el Instituto Geográf</w:t>
      </w:r>
      <w:r w:rsidR="00B973A6" w:rsidRPr="00854310">
        <w:rPr>
          <w:rFonts w:ascii="Arial" w:hAnsi="Arial" w:cs="Arial"/>
          <w:sz w:val="22"/>
          <w:szCs w:val="22"/>
        </w:rPr>
        <w:t>i</w:t>
      </w:r>
      <w:r w:rsidR="00C54030" w:rsidRPr="00854310">
        <w:rPr>
          <w:rFonts w:ascii="Arial" w:hAnsi="Arial" w:cs="Arial"/>
          <w:sz w:val="22"/>
          <w:szCs w:val="22"/>
        </w:rPr>
        <w:t xml:space="preserve">co de Aragón. </w:t>
      </w:r>
    </w:p>
    <w:p w:rsidR="00C54030" w:rsidRPr="00854310" w:rsidRDefault="00C54030" w:rsidP="00B62A38">
      <w:pPr>
        <w:pStyle w:val="NormalWeb"/>
        <w:numPr>
          <w:ilvl w:val="0"/>
          <w:numId w:val="44"/>
        </w:numPr>
        <w:shd w:val="clear" w:color="auto" w:fill="FFFFFF"/>
        <w:spacing w:before="120" w:beforeAutospacing="0" w:after="120" w:afterAutospacing="0"/>
        <w:ind w:left="709" w:right="-142"/>
        <w:rPr>
          <w:rFonts w:ascii="Arial" w:hAnsi="Arial" w:cs="Arial"/>
          <w:sz w:val="22"/>
          <w:szCs w:val="22"/>
        </w:rPr>
      </w:pPr>
      <w:r w:rsidRPr="00854310">
        <w:rPr>
          <w:rFonts w:ascii="Arial" w:hAnsi="Arial" w:cs="Arial"/>
          <w:sz w:val="22"/>
          <w:szCs w:val="22"/>
        </w:rPr>
        <w:t xml:space="preserve">La persona que ostente la jefatura del servicio competente en materia de personal en la Secretaría General Técnica del Departamento </w:t>
      </w:r>
      <w:r w:rsidR="00710110" w:rsidRPr="00854310">
        <w:rPr>
          <w:rFonts w:ascii="Arial" w:hAnsi="Arial" w:cs="Arial"/>
          <w:sz w:val="22"/>
          <w:szCs w:val="22"/>
        </w:rPr>
        <w:t>de Fomento, Vivienda, Logística y Cohesión Territorial</w:t>
      </w:r>
      <w:r w:rsidRPr="00854310">
        <w:rPr>
          <w:rFonts w:ascii="Arial" w:hAnsi="Arial" w:cs="Arial"/>
          <w:sz w:val="22"/>
          <w:szCs w:val="22"/>
        </w:rPr>
        <w:t xml:space="preserve">, o persona en quien delegue. </w:t>
      </w:r>
    </w:p>
    <w:p w:rsidR="007304C2" w:rsidRPr="00B62A38" w:rsidRDefault="00845080" w:rsidP="00B62A38">
      <w:pPr>
        <w:pStyle w:val="NormalWeb"/>
        <w:numPr>
          <w:ilvl w:val="0"/>
          <w:numId w:val="44"/>
        </w:numPr>
        <w:shd w:val="clear" w:color="auto" w:fill="FFFFFF"/>
        <w:spacing w:before="120" w:beforeAutospacing="0" w:after="120" w:afterAutospacing="0"/>
        <w:ind w:left="709" w:right="-142"/>
        <w:rPr>
          <w:rFonts w:ascii="Arial" w:hAnsi="Arial" w:cs="Arial"/>
          <w:sz w:val="22"/>
          <w:szCs w:val="22"/>
        </w:rPr>
      </w:pPr>
      <w:r w:rsidRPr="00854310">
        <w:rPr>
          <w:rFonts w:ascii="Arial" w:hAnsi="Arial" w:cs="Arial"/>
          <w:sz w:val="22"/>
          <w:szCs w:val="22"/>
        </w:rPr>
        <w:t>Secretaria</w:t>
      </w:r>
      <w:r w:rsidR="00787D32" w:rsidRPr="00854310">
        <w:rPr>
          <w:rFonts w:ascii="Arial" w:hAnsi="Arial" w:cs="Arial"/>
          <w:sz w:val="22"/>
          <w:szCs w:val="22"/>
        </w:rPr>
        <w:t xml:space="preserve">. </w:t>
      </w:r>
      <w:r w:rsidR="00C54030" w:rsidRPr="00854310">
        <w:rPr>
          <w:rFonts w:ascii="Arial" w:hAnsi="Arial" w:cs="Arial"/>
          <w:sz w:val="22"/>
          <w:szCs w:val="22"/>
        </w:rPr>
        <w:t xml:space="preserve">Una persona que desempeñe sus funciones en la Secretaría General Técnica del </w:t>
      </w:r>
      <w:r w:rsidR="00F15354" w:rsidRPr="00854310">
        <w:rPr>
          <w:rFonts w:ascii="Arial" w:hAnsi="Arial" w:cs="Arial"/>
          <w:sz w:val="22"/>
          <w:szCs w:val="22"/>
        </w:rPr>
        <w:t>Departamento de</w:t>
      </w:r>
      <w:r w:rsidR="00710110" w:rsidRPr="00854310">
        <w:rPr>
          <w:rFonts w:ascii="Arial" w:hAnsi="Arial" w:cs="Arial"/>
          <w:sz w:val="22"/>
          <w:szCs w:val="22"/>
        </w:rPr>
        <w:t xml:space="preserve"> Fomento, Vivienda, Logística y Cohesión Territorial.</w:t>
      </w:r>
    </w:p>
    <w:p w:rsidR="007304C2" w:rsidRPr="00854310" w:rsidRDefault="007304C2" w:rsidP="00854310">
      <w:pPr>
        <w:pStyle w:val="NormalWeb"/>
        <w:shd w:val="clear" w:color="auto" w:fill="FFFFFF"/>
        <w:spacing w:before="0" w:beforeAutospacing="0" w:after="0" w:afterAutospacing="0"/>
        <w:ind w:left="708" w:right="-142"/>
        <w:rPr>
          <w:rFonts w:ascii="Arial" w:hAnsi="Arial" w:cs="Arial"/>
          <w:color w:val="00B050"/>
          <w:sz w:val="22"/>
          <w:szCs w:val="22"/>
        </w:rPr>
      </w:pPr>
    </w:p>
    <w:p w:rsidR="007304C2" w:rsidRPr="00854310" w:rsidRDefault="007304C2" w:rsidP="00854310">
      <w:pPr>
        <w:pStyle w:val="NormalWeb"/>
        <w:shd w:val="clear" w:color="auto" w:fill="FFFFFF"/>
        <w:spacing w:before="0" w:beforeAutospacing="0" w:after="0" w:afterAutospacing="0"/>
        <w:ind w:right="-142"/>
        <w:rPr>
          <w:rFonts w:ascii="Arial" w:hAnsi="Arial" w:cs="Arial"/>
          <w:sz w:val="22"/>
          <w:szCs w:val="22"/>
        </w:rPr>
      </w:pPr>
      <w:r w:rsidRPr="00854310">
        <w:rPr>
          <w:rFonts w:ascii="Arial" w:hAnsi="Arial" w:cs="Arial"/>
          <w:sz w:val="22"/>
          <w:szCs w:val="22"/>
        </w:rPr>
        <w:lastRenderedPageBreak/>
        <w:t>2. Los miembros de la Comisión y sus suplentes, de similar categoría a los titulares, serán designados por los centros directivos de quien dependan.</w:t>
      </w:r>
    </w:p>
    <w:p w:rsidR="007304C2" w:rsidRPr="00854310" w:rsidRDefault="007304C2" w:rsidP="00854310">
      <w:pPr>
        <w:pStyle w:val="NormalWeb"/>
        <w:shd w:val="clear" w:color="auto" w:fill="FFFFFF"/>
        <w:spacing w:before="0" w:beforeAutospacing="0" w:after="0" w:afterAutospacing="0"/>
        <w:ind w:right="-142"/>
        <w:rPr>
          <w:rFonts w:ascii="Arial" w:hAnsi="Arial" w:cs="Arial"/>
          <w:sz w:val="22"/>
          <w:szCs w:val="22"/>
        </w:rPr>
      </w:pPr>
    </w:p>
    <w:p w:rsidR="007304C2" w:rsidRPr="00854310" w:rsidRDefault="007304C2" w:rsidP="00854310">
      <w:pPr>
        <w:pStyle w:val="NormalWeb"/>
        <w:shd w:val="clear" w:color="auto" w:fill="FFFFFF"/>
        <w:spacing w:before="0" w:beforeAutospacing="0" w:after="0" w:afterAutospacing="0"/>
        <w:ind w:right="-142"/>
        <w:rPr>
          <w:rFonts w:ascii="Arial" w:hAnsi="Arial" w:cs="Arial"/>
          <w:sz w:val="22"/>
          <w:szCs w:val="22"/>
        </w:rPr>
      </w:pPr>
      <w:r w:rsidRPr="00854310">
        <w:rPr>
          <w:rFonts w:ascii="Arial" w:hAnsi="Arial" w:cs="Arial"/>
          <w:sz w:val="22"/>
          <w:szCs w:val="22"/>
        </w:rPr>
        <w:t>3. Su régimen de funcionamiento se ajustará a lo establecido en la sección 3º del capítulo II del título preliminar de la Ley 40/2015, de 1 de octubre, de Régimen Jurídico del Sector Público.</w:t>
      </w:r>
    </w:p>
    <w:p w:rsidR="00F15354" w:rsidRPr="00854310" w:rsidRDefault="00C54030" w:rsidP="00854310">
      <w:pPr>
        <w:pStyle w:val="NormalWeb"/>
        <w:shd w:val="clear" w:color="auto" w:fill="FFFFFF"/>
        <w:spacing w:before="0" w:beforeAutospacing="0" w:after="0" w:afterAutospacing="0"/>
        <w:ind w:right="-142"/>
        <w:rPr>
          <w:rFonts w:ascii="Arial" w:hAnsi="Arial" w:cs="Arial"/>
          <w:i/>
          <w:color w:val="00B050"/>
          <w:sz w:val="22"/>
          <w:szCs w:val="22"/>
        </w:rPr>
      </w:pPr>
      <w:r w:rsidRPr="00854310">
        <w:rPr>
          <w:rFonts w:ascii="Arial" w:hAnsi="Arial" w:cs="Arial"/>
          <w:i/>
          <w:color w:val="00B050"/>
          <w:sz w:val="22"/>
          <w:szCs w:val="22"/>
        </w:rPr>
        <w:t xml:space="preserve"> </w:t>
      </w:r>
    </w:p>
    <w:p w:rsidR="005A49B1" w:rsidRPr="00854310" w:rsidRDefault="00690999" w:rsidP="00854310">
      <w:pPr>
        <w:pStyle w:val="NormalWeb"/>
        <w:shd w:val="clear" w:color="auto" w:fill="FFFFFF"/>
        <w:spacing w:before="0" w:beforeAutospacing="0" w:after="0" w:afterAutospacing="0"/>
        <w:ind w:right="-142"/>
        <w:rPr>
          <w:rFonts w:ascii="Arial" w:hAnsi="Arial" w:cs="Arial"/>
          <w:color w:val="000000"/>
          <w:sz w:val="22"/>
          <w:szCs w:val="22"/>
        </w:rPr>
      </w:pPr>
      <w:r w:rsidRPr="00854310">
        <w:rPr>
          <w:rFonts w:ascii="Arial" w:hAnsi="Arial" w:cs="Arial"/>
          <w:color w:val="000000"/>
          <w:sz w:val="22"/>
          <w:szCs w:val="22"/>
        </w:rPr>
        <w:t>Décimo</w:t>
      </w:r>
      <w:r w:rsidR="00282A8A">
        <w:rPr>
          <w:rFonts w:ascii="Arial" w:hAnsi="Arial" w:cs="Arial"/>
          <w:color w:val="000000"/>
          <w:sz w:val="22"/>
          <w:szCs w:val="22"/>
        </w:rPr>
        <w:t xml:space="preserve">.- </w:t>
      </w:r>
      <w:r w:rsidR="005414B7" w:rsidRPr="00854310">
        <w:rPr>
          <w:rFonts w:ascii="Arial" w:hAnsi="Arial" w:cs="Arial"/>
          <w:color w:val="000000"/>
          <w:sz w:val="22"/>
          <w:szCs w:val="22"/>
        </w:rPr>
        <w:t>Prop</w:t>
      </w:r>
      <w:r w:rsidR="006F5A0A" w:rsidRPr="00854310">
        <w:rPr>
          <w:rFonts w:ascii="Arial" w:hAnsi="Arial" w:cs="Arial"/>
          <w:color w:val="000000"/>
          <w:sz w:val="22"/>
          <w:szCs w:val="22"/>
        </w:rPr>
        <w:t>uesta de resolución</w:t>
      </w:r>
      <w:r w:rsidR="007B2D5C" w:rsidRPr="00854310">
        <w:rPr>
          <w:rFonts w:ascii="Arial" w:hAnsi="Arial" w:cs="Arial"/>
          <w:color w:val="000000"/>
          <w:sz w:val="22"/>
          <w:szCs w:val="22"/>
        </w:rPr>
        <w:t>.</w:t>
      </w:r>
      <w:r w:rsidR="006F5A0A" w:rsidRPr="00854310">
        <w:rPr>
          <w:rFonts w:ascii="Arial" w:hAnsi="Arial" w:cs="Arial"/>
          <w:color w:val="000000"/>
          <w:sz w:val="22"/>
          <w:szCs w:val="22"/>
        </w:rPr>
        <w:t xml:space="preserve"> </w:t>
      </w:r>
    </w:p>
    <w:p w:rsidR="00C54030" w:rsidRPr="00854310" w:rsidRDefault="00C54030" w:rsidP="00854310">
      <w:pPr>
        <w:pStyle w:val="NormalWeb"/>
        <w:shd w:val="clear" w:color="auto" w:fill="FFFFFF"/>
        <w:ind w:right="-142"/>
        <w:rPr>
          <w:rFonts w:ascii="Arial" w:hAnsi="Arial" w:cs="Arial"/>
          <w:i/>
          <w:color w:val="000000"/>
          <w:sz w:val="22"/>
          <w:szCs w:val="22"/>
        </w:rPr>
      </w:pPr>
      <w:r w:rsidRPr="00854310">
        <w:rPr>
          <w:rFonts w:ascii="Arial" w:hAnsi="Arial" w:cs="Arial"/>
          <w:color w:val="000000"/>
          <w:sz w:val="22"/>
          <w:szCs w:val="22"/>
        </w:rPr>
        <w:t>1. El órgano instructor, a la vista del contenido del expediente y del informe de la Comisión Técnica de Valoración, formulará la propuesta de resolución provisional, con expresión de las personas para las que se propone la concesión de la beca y su cuantía, especif</w:t>
      </w:r>
      <w:r w:rsidR="00F15354" w:rsidRPr="00854310">
        <w:rPr>
          <w:rFonts w:ascii="Arial" w:hAnsi="Arial" w:cs="Arial"/>
          <w:color w:val="000000"/>
          <w:sz w:val="22"/>
          <w:szCs w:val="22"/>
        </w:rPr>
        <w:t>i</w:t>
      </w:r>
      <w:r w:rsidRPr="00854310">
        <w:rPr>
          <w:rFonts w:ascii="Arial" w:hAnsi="Arial" w:cs="Arial"/>
          <w:color w:val="000000"/>
          <w:sz w:val="22"/>
          <w:szCs w:val="22"/>
        </w:rPr>
        <w:t>cando la puntuación obtenida y los criterios de valoración seguidos para efectuarla, así como la propuesta de desestimación fundamentada del resto de solicitudes.</w:t>
      </w:r>
      <w:r w:rsidRPr="00854310">
        <w:rPr>
          <w:rFonts w:ascii="Arial" w:hAnsi="Arial" w:cs="Arial"/>
          <w:i/>
          <w:color w:val="000000"/>
          <w:sz w:val="22"/>
          <w:szCs w:val="22"/>
        </w:rPr>
        <w:t xml:space="preserve"> </w:t>
      </w:r>
    </w:p>
    <w:p w:rsidR="006303EC" w:rsidRPr="00854310" w:rsidRDefault="006303EC" w:rsidP="00854310">
      <w:pPr>
        <w:pStyle w:val="NormalWeb"/>
        <w:shd w:val="clear" w:color="auto" w:fill="FFFFFF"/>
        <w:ind w:right="-142"/>
        <w:rPr>
          <w:rFonts w:ascii="Arial" w:hAnsi="Arial" w:cs="Arial"/>
          <w:color w:val="000000"/>
          <w:sz w:val="22"/>
          <w:szCs w:val="22"/>
        </w:rPr>
      </w:pPr>
      <w:r w:rsidRPr="00854310">
        <w:rPr>
          <w:rFonts w:ascii="Arial" w:hAnsi="Arial" w:cs="Arial"/>
          <w:i/>
          <w:color w:val="000000"/>
          <w:sz w:val="22"/>
          <w:szCs w:val="22"/>
        </w:rPr>
        <w:t xml:space="preserve">2. </w:t>
      </w:r>
      <w:r w:rsidRPr="00854310">
        <w:rPr>
          <w:rFonts w:ascii="Arial" w:hAnsi="Arial" w:cs="Arial"/>
          <w:color w:val="000000"/>
          <w:sz w:val="22"/>
          <w:szCs w:val="22"/>
        </w:rPr>
        <w:t xml:space="preserve">Emitida la propuesta de resolución provisional se </w:t>
      </w:r>
      <w:r w:rsidR="00845080" w:rsidRPr="00854310">
        <w:rPr>
          <w:rFonts w:ascii="Arial" w:hAnsi="Arial" w:cs="Arial"/>
          <w:color w:val="000000"/>
          <w:sz w:val="22"/>
          <w:szCs w:val="22"/>
        </w:rPr>
        <w:t xml:space="preserve">publicará en el Boletín Oficial de Aragón y </w:t>
      </w:r>
      <w:r w:rsidRPr="00854310">
        <w:rPr>
          <w:rFonts w:ascii="Arial" w:hAnsi="Arial" w:cs="Arial"/>
          <w:color w:val="000000"/>
          <w:sz w:val="22"/>
          <w:szCs w:val="22"/>
        </w:rPr>
        <w:t>dará traslado a las personas solicitantes para cumpli</w:t>
      </w:r>
      <w:r w:rsidR="00192BC1" w:rsidRPr="00854310">
        <w:rPr>
          <w:rFonts w:ascii="Arial" w:hAnsi="Arial" w:cs="Arial"/>
          <w:color w:val="000000"/>
          <w:sz w:val="22"/>
          <w:szCs w:val="22"/>
        </w:rPr>
        <w:t>r con el trámite de audiencia. É</w:t>
      </w:r>
      <w:r w:rsidRPr="00854310">
        <w:rPr>
          <w:rFonts w:ascii="Arial" w:hAnsi="Arial" w:cs="Arial"/>
          <w:color w:val="000000"/>
          <w:sz w:val="22"/>
          <w:szCs w:val="22"/>
        </w:rPr>
        <w:t>stas, en el plazo de cinco días, podrán presentar las alegaciones que consideren oportunas. Se podrá prescindir del trámite de audiencia cuando no figuren en el procedimiento ni sean tenidos en cuenta en la resolución otros hechos ni otras alegaciones y pruebas que las aducidas por la persona interesada. En este caso, la propuesta de resolución tendrá el carácter de definitiva.</w:t>
      </w:r>
      <w:r w:rsidR="00845080" w:rsidRPr="00854310">
        <w:rPr>
          <w:rFonts w:ascii="Arial" w:hAnsi="Arial" w:cs="Arial"/>
          <w:color w:val="000000"/>
          <w:sz w:val="22"/>
          <w:szCs w:val="22"/>
        </w:rPr>
        <w:t xml:space="preserve"> </w:t>
      </w:r>
    </w:p>
    <w:p w:rsidR="005A49B1" w:rsidRPr="00854310" w:rsidRDefault="005A49B1" w:rsidP="00854310">
      <w:pPr>
        <w:pStyle w:val="NormalWeb"/>
        <w:shd w:val="clear" w:color="auto" w:fill="FFFFFF"/>
        <w:ind w:right="-142"/>
        <w:rPr>
          <w:rFonts w:ascii="Arial" w:hAnsi="Arial" w:cs="Arial"/>
          <w:color w:val="000000"/>
          <w:sz w:val="22"/>
          <w:szCs w:val="22"/>
        </w:rPr>
      </w:pPr>
      <w:r w:rsidRPr="00854310">
        <w:rPr>
          <w:rFonts w:ascii="Arial" w:hAnsi="Arial" w:cs="Arial"/>
          <w:color w:val="000000"/>
          <w:sz w:val="22"/>
          <w:szCs w:val="22"/>
        </w:rPr>
        <w:t xml:space="preserve">3. </w:t>
      </w:r>
      <w:r w:rsidR="006303EC" w:rsidRPr="00854310">
        <w:rPr>
          <w:rFonts w:ascii="Arial" w:hAnsi="Arial" w:cs="Arial"/>
          <w:color w:val="000000"/>
          <w:sz w:val="22"/>
          <w:szCs w:val="22"/>
        </w:rPr>
        <w:t>E</w:t>
      </w:r>
      <w:r w:rsidRPr="00854310">
        <w:rPr>
          <w:rFonts w:ascii="Arial" w:hAnsi="Arial" w:cs="Arial"/>
          <w:color w:val="000000"/>
          <w:sz w:val="22"/>
          <w:szCs w:val="22"/>
        </w:rPr>
        <w:t>l órgano instructor formulará la propuesta de resolución definitiva, que se notificará a las personas propuestas como beneficiarias para que comuniquen su aceptación expresa</w:t>
      </w:r>
      <w:r w:rsidR="00367103" w:rsidRPr="00854310">
        <w:rPr>
          <w:rFonts w:ascii="Arial" w:hAnsi="Arial" w:cs="Arial"/>
          <w:color w:val="000000"/>
          <w:sz w:val="22"/>
          <w:szCs w:val="22"/>
        </w:rPr>
        <w:t xml:space="preserve"> en los términos establecidos en el apartado duodécimo.</w:t>
      </w:r>
      <w:r w:rsidR="00DF0851" w:rsidRPr="00854310">
        <w:rPr>
          <w:rFonts w:ascii="Arial" w:hAnsi="Arial" w:cs="Arial"/>
          <w:color w:val="000000"/>
          <w:sz w:val="22"/>
          <w:szCs w:val="22"/>
        </w:rPr>
        <w:t xml:space="preserve"> </w:t>
      </w:r>
      <w:r w:rsidR="00192BC1" w:rsidRPr="00854310">
        <w:rPr>
          <w:rFonts w:ascii="Arial" w:hAnsi="Arial" w:cs="Arial"/>
          <w:color w:val="000000"/>
          <w:sz w:val="22"/>
          <w:szCs w:val="22"/>
        </w:rPr>
        <w:t>Si é</w:t>
      </w:r>
      <w:r w:rsidR="006303EC" w:rsidRPr="00854310">
        <w:rPr>
          <w:rFonts w:ascii="Arial" w:hAnsi="Arial" w:cs="Arial"/>
          <w:color w:val="000000"/>
          <w:sz w:val="22"/>
          <w:szCs w:val="22"/>
        </w:rPr>
        <w:t>sta no se comunica, se considerará que la persona propuesta como beneficiaria desiste de su solicitud.</w:t>
      </w:r>
    </w:p>
    <w:p w:rsidR="00AB2CDF" w:rsidRPr="00854310" w:rsidRDefault="00AB2CDF" w:rsidP="00854310">
      <w:pPr>
        <w:ind w:right="-142"/>
        <w:rPr>
          <w:rFonts w:ascii="Arial" w:hAnsi="Arial" w:cs="Arial"/>
          <w:color w:val="FF0000"/>
          <w:sz w:val="22"/>
          <w:szCs w:val="22"/>
        </w:rPr>
      </w:pPr>
      <w:r w:rsidRPr="00854310">
        <w:rPr>
          <w:rFonts w:ascii="Arial" w:hAnsi="Arial" w:cs="Arial"/>
          <w:sz w:val="22"/>
          <w:szCs w:val="22"/>
        </w:rPr>
        <w:t>4. El órgano instructor del procedimiento de concesión remitirá todo lo actuado al órgano competente para resolver junto a una lista de reserva, para el caso de que alguna de las personas seleccionadas no acepte en plazo la beca, ren</w:t>
      </w:r>
      <w:r w:rsidR="006E0D85" w:rsidRPr="00854310">
        <w:rPr>
          <w:rFonts w:ascii="Arial" w:hAnsi="Arial" w:cs="Arial"/>
          <w:sz w:val="22"/>
          <w:szCs w:val="22"/>
        </w:rPr>
        <w:t>uncie posteriormente a la misma</w:t>
      </w:r>
      <w:r w:rsidRPr="00854310">
        <w:rPr>
          <w:rFonts w:ascii="Arial" w:hAnsi="Arial" w:cs="Arial"/>
          <w:sz w:val="22"/>
          <w:szCs w:val="22"/>
        </w:rPr>
        <w:t xml:space="preserve"> o incumpla las obligaciones previstas en estas bases o en la correspondiente convocatoria.</w:t>
      </w:r>
      <w:r w:rsidRPr="00854310">
        <w:rPr>
          <w:rFonts w:ascii="Arial" w:hAnsi="Arial" w:cs="Arial"/>
          <w:color w:val="FF0000"/>
          <w:sz w:val="22"/>
          <w:szCs w:val="22"/>
        </w:rPr>
        <w:t xml:space="preserve"> </w:t>
      </w:r>
    </w:p>
    <w:p w:rsidR="00AB2CDF" w:rsidRPr="00854310" w:rsidRDefault="00AB2CDF" w:rsidP="00854310">
      <w:pPr>
        <w:ind w:right="-142"/>
        <w:rPr>
          <w:rFonts w:ascii="Arial" w:hAnsi="Arial" w:cs="Arial"/>
          <w:color w:val="FF0000"/>
          <w:sz w:val="22"/>
          <w:szCs w:val="22"/>
        </w:rPr>
      </w:pPr>
    </w:p>
    <w:p w:rsidR="007B2D5C" w:rsidRPr="00854310" w:rsidRDefault="00AB2CDF" w:rsidP="00854310">
      <w:pPr>
        <w:ind w:right="-142"/>
        <w:rPr>
          <w:rFonts w:ascii="Arial" w:hAnsi="Arial" w:cs="Arial"/>
          <w:sz w:val="22"/>
          <w:szCs w:val="22"/>
        </w:rPr>
      </w:pPr>
      <w:r w:rsidRPr="00854310">
        <w:rPr>
          <w:rFonts w:ascii="Arial" w:hAnsi="Arial" w:cs="Arial"/>
          <w:sz w:val="22"/>
          <w:szCs w:val="22"/>
        </w:rPr>
        <w:t xml:space="preserve">5. Las propuestas de resolución en ningún caso suponen la creación de derecho alguno a favor de la persona </w:t>
      </w:r>
      <w:r w:rsidR="00F15354" w:rsidRPr="00854310">
        <w:rPr>
          <w:rFonts w:ascii="Arial" w:hAnsi="Arial" w:cs="Arial"/>
          <w:sz w:val="22"/>
          <w:szCs w:val="22"/>
        </w:rPr>
        <w:t>beneficiaria</w:t>
      </w:r>
      <w:r w:rsidRPr="00854310">
        <w:rPr>
          <w:rFonts w:ascii="Arial" w:hAnsi="Arial" w:cs="Arial"/>
          <w:sz w:val="22"/>
          <w:szCs w:val="22"/>
        </w:rPr>
        <w:t xml:space="preserve">, mientras no se haya </w:t>
      </w:r>
      <w:r w:rsidR="00F15354" w:rsidRPr="00854310">
        <w:rPr>
          <w:rFonts w:ascii="Arial" w:hAnsi="Arial" w:cs="Arial"/>
          <w:sz w:val="22"/>
          <w:szCs w:val="22"/>
        </w:rPr>
        <w:t>notificado</w:t>
      </w:r>
      <w:r w:rsidRPr="00854310">
        <w:rPr>
          <w:rFonts w:ascii="Arial" w:hAnsi="Arial" w:cs="Arial"/>
          <w:sz w:val="22"/>
          <w:szCs w:val="22"/>
        </w:rPr>
        <w:t xml:space="preserve"> la resolución de concesión.</w:t>
      </w:r>
    </w:p>
    <w:p w:rsidR="00E07723" w:rsidRPr="00854310" w:rsidRDefault="00E07723" w:rsidP="00854310">
      <w:pPr>
        <w:ind w:right="-142"/>
        <w:rPr>
          <w:rFonts w:ascii="Arial" w:hAnsi="Arial" w:cs="Arial"/>
          <w:b/>
          <w:sz w:val="22"/>
          <w:szCs w:val="22"/>
        </w:rPr>
      </w:pPr>
    </w:p>
    <w:p w:rsidR="005414B7" w:rsidRPr="00854310" w:rsidRDefault="00282A8A" w:rsidP="00854310">
      <w:pPr>
        <w:ind w:right="-142"/>
        <w:rPr>
          <w:rFonts w:ascii="Arial" w:hAnsi="Arial" w:cs="Arial"/>
          <w:color w:val="FF0000"/>
          <w:sz w:val="22"/>
          <w:szCs w:val="22"/>
        </w:rPr>
      </w:pPr>
      <w:r>
        <w:rPr>
          <w:rFonts w:ascii="Arial" w:hAnsi="Arial" w:cs="Arial"/>
          <w:sz w:val="22"/>
          <w:szCs w:val="22"/>
        </w:rPr>
        <w:t xml:space="preserve">Undécimo.- </w:t>
      </w:r>
      <w:r w:rsidR="00AB2CDF" w:rsidRPr="00854310">
        <w:rPr>
          <w:rFonts w:ascii="Arial" w:hAnsi="Arial" w:cs="Arial"/>
          <w:sz w:val="22"/>
          <w:szCs w:val="22"/>
        </w:rPr>
        <w:t>Resolució</w:t>
      </w:r>
      <w:r w:rsidR="007B2D5C" w:rsidRPr="00854310">
        <w:rPr>
          <w:rFonts w:ascii="Arial" w:hAnsi="Arial" w:cs="Arial"/>
          <w:sz w:val="22"/>
          <w:szCs w:val="22"/>
        </w:rPr>
        <w:t>n.</w:t>
      </w:r>
    </w:p>
    <w:p w:rsidR="0006153D" w:rsidRPr="00854310" w:rsidRDefault="00450F29" w:rsidP="00854310">
      <w:pPr>
        <w:pStyle w:val="NormalWeb"/>
        <w:shd w:val="clear" w:color="auto" w:fill="FFFFFF"/>
        <w:ind w:right="-142"/>
        <w:rPr>
          <w:rFonts w:ascii="Arial" w:hAnsi="Arial" w:cs="Arial"/>
          <w:sz w:val="22"/>
          <w:szCs w:val="22"/>
        </w:rPr>
      </w:pPr>
      <w:r w:rsidRPr="00854310">
        <w:rPr>
          <w:rFonts w:ascii="Arial" w:hAnsi="Arial" w:cs="Arial"/>
          <w:sz w:val="22"/>
          <w:szCs w:val="22"/>
        </w:rPr>
        <w:t>1.</w:t>
      </w:r>
      <w:r w:rsidR="009F58A8" w:rsidRPr="00854310">
        <w:rPr>
          <w:rFonts w:ascii="Arial" w:hAnsi="Arial" w:cs="Arial"/>
          <w:sz w:val="22"/>
          <w:szCs w:val="22"/>
        </w:rPr>
        <w:t xml:space="preserve"> </w:t>
      </w:r>
      <w:r w:rsidR="00F874AA" w:rsidRPr="00854310">
        <w:rPr>
          <w:rFonts w:ascii="Arial" w:hAnsi="Arial" w:cs="Arial"/>
          <w:sz w:val="22"/>
          <w:szCs w:val="22"/>
        </w:rPr>
        <w:t xml:space="preserve">La concesión </w:t>
      </w:r>
      <w:r w:rsidR="002938C1" w:rsidRPr="00854310">
        <w:rPr>
          <w:rFonts w:ascii="Arial" w:hAnsi="Arial" w:cs="Arial"/>
          <w:sz w:val="22"/>
          <w:szCs w:val="22"/>
        </w:rPr>
        <w:t>de l</w:t>
      </w:r>
      <w:r w:rsidR="009F58A8" w:rsidRPr="00854310">
        <w:rPr>
          <w:rFonts w:ascii="Arial" w:hAnsi="Arial" w:cs="Arial"/>
          <w:sz w:val="22"/>
          <w:szCs w:val="22"/>
        </w:rPr>
        <w:t>a</w:t>
      </w:r>
      <w:r w:rsidR="002938C1" w:rsidRPr="00854310">
        <w:rPr>
          <w:rFonts w:ascii="Arial" w:hAnsi="Arial" w:cs="Arial"/>
          <w:sz w:val="22"/>
          <w:szCs w:val="22"/>
        </w:rPr>
        <w:t xml:space="preserve">s becas </w:t>
      </w:r>
      <w:r w:rsidR="00F874AA" w:rsidRPr="00854310">
        <w:rPr>
          <w:rFonts w:ascii="Arial" w:hAnsi="Arial" w:cs="Arial"/>
          <w:sz w:val="22"/>
          <w:szCs w:val="22"/>
        </w:rPr>
        <w:t xml:space="preserve">se realizará mediante </w:t>
      </w:r>
      <w:r w:rsidR="006C7EE4" w:rsidRPr="00854310">
        <w:rPr>
          <w:rFonts w:ascii="Arial" w:hAnsi="Arial" w:cs="Arial"/>
          <w:sz w:val="22"/>
          <w:szCs w:val="22"/>
        </w:rPr>
        <w:t>Orden</w:t>
      </w:r>
      <w:r w:rsidR="00F874AA" w:rsidRPr="00854310">
        <w:rPr>
          <w:rFonts w:ascii="Arial" w:hAnsi="Arial" w:cs="Arial"/>
          <w:sz w:val="22"/>
          <w:szCs w:val="22"/>
        </w:rPr>
        <w:t xml:space="preserve"> del </w:t>
      </w:r>
      <w:r w:rsidR="005414B7" w:rsidRPr="00854310">
        <w:rPr>
          <w:rFonts w:ascii="Arial" w:hAnsi="Arial" w:cs="Arial"/>
          <w:sz w:val="22"/>
          <w:szCs w:val="22"/>
        </w:rPr>
        <w:t xml:space="preserve">titular del Departamento </w:t>
      </w:r>
      <w:r w:rsidR="007A6B92" w:rsidRPr="00854310">
        <w:rPr>
          <w:rFonts w:ascii="Arial" w:hAnsi="Arial" w:cs="Arial"/>
          <w:sz w:val="22"/>
          <w:szCs w:val="22"/>
        </w:rPr>
        <w:t>de Fomento, Vivienda, Logística y Cohesión Territorial</w:t>
      </w:r>
      <w:r w:rsidR="00F874AA" w:rsidRPr="00854310">
        <w:rPr>
          <w:rFonts w:ascii="Arial" w:hAnsi="Arial" w:cs="Arial"/>
          <w:sz w:val="22"/>
          <w:szCs w:val="22"/>
        </w:rPr>
        <w:t xml:space="preserve">, que pondrá fin a la vía administrativa. </w:t>
      </w:r>
    </w:p>
    <w:p w:rsidR="00450F29" w:rsidRPr="00854310" w:rsidRDefault="00450F29" w:rsidP="00854310">
      <w:pPr>
        <w:ind w:right="-142"/>
        <w:rPr>
          <w:rFonts w:ascii="Arial" w:hAnsi="Arial" w:cs="Arial"/>
          <w:sz w:val="22"/>
          <w:szCs w:val="22"/>
        </w:rPr>
      </w:pPr>
      <w:r w:rsidRPr="00854310">
        <w:rPr>
          <w:rFonts w:ascii="Arial" w:hAnsi="Arial" w:cs="Arial"/>
          <w:sz w:val="22"/>
          <w:szCs w:val="22"/>
        </w:rPr>
        <w:t>2.</w:t>
      </w:r>
      <w:r w:rsidR="009F58A8" w:rsidRPr="00854310">
        <w:rPr>
          <w:rFonts w:ascii="Arial" w:hAnsi="Arial" w:cs="Arial"/>
          <w:sz w:val="22"/>
          <w:szCs w:val="22"/>
        </w:rPr>
        <w:t xml:space="preserve"> </w:t>
      </w:r>
      <w:r w:rsidRPr="00854310">
        <w:rPr>
          <w:rFonts w:ascii="Arial" w:hAnsi="Arial" w:cs="Arial"/>
          <w:sz w:val="22"/>
          <w:szCs w:val="22"/>
        </w:rPr>
        <w:t xml:space="preserve">El plazo máximo para dictar y publicar dicha Orden será de tres meses desde la fecha de finalización del plazo para presentar solicitudes. La Orden se publicará en el “Boletín Oficial de Aragón”, junto con la lista de reserva, y se notificará a las personas interesadas en los términos establecidos en la presente convocatoria, sin perjuicio de la publicidad exigida en la normativa vigente en materia de transparencia y en el resto de normativa aplicable. </w:t>
      </w:r>
    </w:p>
    <w:p w:rsidR="0051624C" w:rsidRPr="00854310" w:rsidRDefault="0051624C" w:rsidP="00854310">
      <w:pPr>
        <w:ind w:right="-142"/>
        <w:rPr>
          <w:rFonts w:ascii="Arial" w:hAnsi="Arial" w:cs="Arial"/>
          <w:sz w:val="22"/>
          <w:szCs w:val="22"/>
        </w:rPr>
      </w:pPr>
    </w:p>
    <w:p w:rsidR="007B2D5C" w:rsidRPr="00854310" w:rsidRDefault="00450F29" w:rsidP="00854310">
      <w:pPr>
        <w:ind w:right="-142"/>
        <w:rPr>
          <w:rFonts w:ascii="Arial" w:hAnsi="Arial" w:cs="Arial"/>
          <w:sz w:val="22"/>
          <w:szCs w:val="22"/>
        </w:rPr>
      </w:pPr>
      <w:r w:rsidRPr="00854310">
        <w:rPr>
          <w:rFonts w:ascii="Arial" w:hAnsi="Arial" w:cs="Arial"/>
          <w:sz w:val="22"/>
          <w:szCs w:val="22"/>
        </w:rPr>
        <w:t>3.Transcurrido el citado plazo máximo sin que se haya publicado o notificado la resolución expresa del procedimiento de concesión, la persona solicitante podrá entender desestimada su solicitud de beca, de conformidad con el artículo 2</w:t>
      </w:r>
      <w:r w:rsidR="005A049E" w:rsidRPr="00854310">
        <w:rPr>
          <w:rFonts w:ascii="Arial" w:hAnsi="Arial" w:cs="Arial"/>
          <w:sz w:val="22"/>
          <w:szCs w:val="22"/>
        </w:rPr>
        <w:t>6</w:t>
      </w:r>
      <w:r w:rsidRPr="00854310">
        <w:rPr>
          <w:rFonts w:ascii="Arial" w:hAnsi="Arial" w:cs="Arial"/>
          <w:sz w:val="22"/>
          <w:szCs w:val="22"/>
        </w:rPr>
        <w:t>.4 de</w:t>
      </w:r>
      <w:r w:rsidR="005A049E" w:rsidRPr="00854310">
        <w:rPr>
          <w:rFonts w:ascii="Arial" w:hAnsi="Arial" w:cs="Arial"/>
          <w:sz w:val="22"/>
          <w:szCs w:val="22"/>
        </w:rPr>
        <w:t>l</w:t>
      </w:r>
      <w:r w:rsidRPr="00854310">
        <w:rPr>
          <w:rFonts w:ascii="Arial" w:hAnsi="Arial" w:cs="Arial"/>
          <w:sz w:val="22"/>
          <w:szCs w:val="22"/>
        </w:rPr>
        <w:t xml:space="preserve"> </w:t>
      </w:r>
      <w:r w:rsidR="005A049E" w:rsidRPr="00854310">
        <w:rPr>
          <w:rFonts w:ascii="Arial" w:hAnsi="Arial" w:cs="Arial"/>
          <w:sz w:val="22"/>
          <w:szCs w:val="22"/>
        </w:rPr>
        <w:t>Decreto Legislativo 2/2023, de 3 de mayo, del Gobierno de Aragón, por el que se aprueba el texto refundido de la Ley de Subvenciones de Aragón</w:t>
      </w:r>
      <w:r w:rsidRPr="00854310">
        <w:rPr>
          <w:rFonts w:ascii="Arial" w:hAnsi="Arial" w:cs="Arial"/>
          <w:sz w:val="22"/>
          <w:szCs w:val="22"/>
        </w:rPr>
        <w:t xml:space="preserve">. </w:t>
      </w:r>
    </w:p>
    <w:p w:rsidR="00DB175F" w:rsidRPr="00854310" w:rsidRDefault="00282A8A" w:rsidP="00854310">
      <w:pPr>
        <w:pStyle w:val="NormalWeb"/>
        <w:shd w:val="clear" w:color="auto" w:fill="FFFFFF"/>
        <w:ind w:right="-142"/>
        <w:rPr>
          <w:rFonts w:ascii="Arial" w:hAnsi="Arial" w:cs="Arial"/>
          <w:sz w:val="22"/>
          <w:szCs w:val="22"/>
        </w:rPr>
      </w:pPr>
      <w:r>
        <w:rPr>
          <w:rFonts w:ascii="Arial" w:hAnsi="Arial" w:cs="Arial"/>
          <w:sz w:val="22"/>
          <w:szCs w:val="22"/>
        </w:rPr>
        <w:t xml:space="preserve">Duodécimo. - </w:t>
      </w:r>
      <w:r w:rsidR="00475370" w:rsidRPr="00854310">
        <w:rPr>
          <w:rFonts w:ascii="Arial" w:hAnsi="Arial" w:cs="Arial"/>
          <w:sz w:val="22"/>
          <w:szCs w:val="22"/>
        </w:rPr>
        <w:t>Aceptación de la beca</w:t>
      </w:r>
      <w:r w:rsidR="00DB175F" w:rsidRPr="00854310">
        <w:rPr>
          <w:rFonts w:ascii="Arial" w:hAnsi="Arial" w:cs="Arial"/>
          <w:sz w:val="22"/>
          <w:szCs w:val="22"/>
        </w:rPr>
        <w:t xml:space="preserve"> e incorporación. </w:t>
      </w:r>
    </w:p>
    <w:p w:rsidR="00450F29" w:rsidRPr="00854310" w:rsidRDefault="00450F29" w:rsidP="00282A8A">
      <w:pPr>
        <w:spacing w:before="120" w:after="120"/>
        <w:ind w:right="-142"/>
        <w:rPr>
          <w:rFonts w:ascii="Arial" w:hAnsi="Arial" w:cs="Arial"/>
          <w:color w:val="000000"/>
          <w:sz w:val="22"/>
          <w:szCs w:val="22"/>
        </w:rPr>
      </w:pPr>
      <w:r w:rsidRPr="00854310">
        <w:rPr>
          <w:rFonts w:ascii="Arial" w:hAnsi="Arial" w:cs="Arial"/>
          <w:color w:val="000000"/>
          <w:sz w:val="22"/>
          <w:szCs w:val="22"/>
        </w:rPr>
        <w:lastRenderedPageBreak/>
        <w:t>1. Las personas seleccionadas como beneficiarias deberá</w:t>
      </w:r>
      <w:r w:rsidR="005011B4" w:rsidRPr="00854310">
        <w:rPr>
          <w:rFonts w:ascii="Arial" w:hAnsi="Arial" w:cs="Arial"/>
          <w:color w:val="000000"/>
          <w:sz w:val="22"/>
          <w:szCs w:val="22"/>
        </w:rPr>
        <w:t xml:space="preserve">n aceptar expresamente la beca </w:t>
      </w:r>
      <w:r w:rsidR="005011B4" w:rsidRPr="00854310">
        <w:rPr>
          <w:rFonts w:ascii="Arial" w:hAnsi="Arial" w:cs="Arial"/>
          <w:color w:val="333333"/>
          <w:sz w:val="22"/>
          <w:szCs w:val="22"/>
        </w:rPr>
        <w:t xml:space="preserve">a través del enlace </w:t>
      </w:r>
      <w:hyperlink r:id="rId14" w:history="1">
        <w:r w:rsidR="005A3EAE" w:rsidRPr="00854310">
          <w:rPr>
            <w:rStyle w:val="Hipervnculo"/>
            <w:rFonts w:ascii="Arial" w:hAnsi="Arial" w:cs="Arial"/>
            <w:sz w:val="22"/>
            <w:szCs w:val="22"/>
          </w:rPr>
          <w:t>https://aplicaciones.aragon.es/tramitar/aportaciones/identificacion/11227</w:t>
        </w:r>
      </w:hyperlink>
      <w:r w:rsidR="005011B4" w:rsidRPr="00854310">
        <w:rPr>
          <w:rFonts w:ascii="Arial" w:hAnsi="Arial" w:cs="Arial"/>
          <w:color w:val="FF0000"/>
          <w:sz w:val="22"/>
          <w:szCs w:val="22"/>
        </w:rPr>
        <w:t xml:space="preserve"> </w:t>
      </w:r>
      <w:r w:rsidRPr="00854310">
        <w:rPr>
          <w:rFonts w:ascii="Arial" w:hAnsi="Arial" w:cs="Arial"/>
          <w:color w:val="000000"/>
          <w:sz w:val="22"/>
          <w:szCs w:val="22"/>
        </w:rPr>
        <w:t xml:space="preserve">mediante escrito dirigido a la Secretaría General Técnica </w:t>
      </w:r>
      <w:r w:rsidR="00787D32" w:rsidRPr="00854310">
        <w:rPr>
          <w:rFonts w:ascii="Arial" w:hAnsi="Arial" w:cs="Arial"/>
          <w:color w:val="000000"/>
          <w:sz w:val="22"/>
          <w:szCs w:val="22"/>
        </w:rPr>
        <w:t xml:space="preserve">del </w:t>
      </w:r>
      <w:r w:rsidR="00F15354" w:rsidRPr="00854310">
        <w:rPr>
          <w:rFonts w:ascii="Arial" w:hAnsi="Arial" w:cs="Arial"/>
          <w:color w:val="000000"/>
          <w:sz w:val="22"/>
          <w:szCs w:val="22"/>
        </w:rPr>
        <w:t>Departamento de</w:t>
      </w:r>
      <w:r w:rsidR="005A3EAE" w:rsidRPr="00854310">
        <w:rPr>
          <w:rFonts w:ascii="Arial" w:hAnsi="Arial" w:cs="Arial"/>
          <w:color w:val="000000"/>
          <w:sz w:val="22"/>
          <w:szCs w:val="22"/>
        </w:rPr>
        <w:t xml:space="preserve"> </w:t>
      </w:r>
      <w:r w:rsidR="005A3EAE" w:rsidRPr="00854310">
        <w:rPr>
          <w:rFonts w:ascii="Arial" w:hAnsi="Arial" w:cs="Arial"/>
          <w:sz w:val="22"/>
          <w:szCs w:val="22"/>
        </w:rPr>
        <w:t>Fomento, Vivienda, Logística y Cohesión Territorial</w:t>
      </w:r>
      <w:r w:rsidR="00787D32" w:rsidRPr="00854310">
        <w:rPr>
          <w:rFonts w:ascii="Arial" w:hAnsi="Arial" w:cs="Arial"/>
          <w:color w:val="000000"/>
          <w:sz w:val="22"/>
          <w:szCs w:val="22"/>
        </w:rPr>
        <w:t>.</w:t>
      </w:r>
      <w:r w:rsidRPr="00854310">
        <w:rPr>
          <w:rFonts w:ascii="Arial" w:hAnsi="Arial" w:cs="Arial"/>
          <w:color w:val="000000"/>
          <w:sz w:val="22"/>
          <w:szCs w:val="22"/>
        </w:rPr>
        <w:t xml:space="preserve"> </w:t>
      </w:r>
    </w:p>
    <w:p w:rsidR="00450F29" w:rsidRPr="00854310" w:rsidRDefault="00450F29" w:rsidP="00282A8A">
      <w:pPr>
        <w:spacing w:before="120" w:after="120"/>
        <w:ind w:right="-142"/>
        <w:rPr>
          <w:rFonts w:ascii="Arial" w:hAnsi="Arial" w:cs="Arial"/>
          <w:color w:val="000000"/>
          <w:sz w:val="22"/>
          <w:szCs w:val="22"/>
        </w:rPr>
      </w:pPr>
      <w:r w:rsidRPr="00854310">
        <w:rPr>
          <w:rFonts w:ascii="Arial" w:hAnsi="Arial" w:cs="Arial"/>
          <w:color w:val="000000"/>
          <w:sz w:val="22"/>
          <w:szCs w:val="22"/>
        </w:rPr>
        <w:t xml:space="preserve">2. El plazo para formalizar la aceptación o renuncia de la beca concedida será de cinco días hábiles, desde la notificación personal o publicación de la correspondiente Orden. </w:t>
      </w:r>
    </w:p>
    <w:p w:rsidR="00E47065" w:rsidRPr="00854310" w:rsidRDefault="00450F29" w:rsidP="00282A8A">
      <w:pPr>
        <w:spacing w:before="120" w:after="120"/>
        <w:ind w:right="-142"/>
        <w:rPr>
          <w:rFonts w:ascii="Arial" w:hAnsi="Arial" w:cs="Arial"/>
          <w:color w:val="000000"/>
          <w:sz w:val="22"/>
          <w:szCs w:val="22"/>
        </w:rPr>
      </w:pPr>
      <w:r w:rsidRPr="00854310">
        <w:rPr>
          <w:rFonts w:ascii="Arial" w:hAnsi="Arial" w:cs="Arial"/>
          <w:color w:val="000000"/>
          <w:sz w:val="22"/>
          <w:szCs w:val="22"/>
        </w:rPr>
        <w:t>3. En caso de no aceptación en plazo, la beca será ofre</w:t>
      </w:r>
      <w:r w:rsidR="00BA56F0" w:rsidRPr="00854310">
        <w:rPr>
          <w:rFonts w:ascii="Arial" w:hAnsi="Arial" w:cs="Arial"/>
          <w:color w:val="000000"/>
          <w:sz w:val="22"/>
          <w:szCs w:val="22"/>
        </w:rPr>
        <w:t>cida a los siguientes solicitantes</w:t>
      </w:r>
      <w:r w:rsidR="00573F55" w:rsidRPr="00854310">
        <w:rPr>
          <w:rFonts w:ascii="Arial" w:hAnsi="Arial" w:cs="Arial"/>
          <w:color w:val="000000"/>
          <w:sz w:val="22"/>
          <w:szCs w:val="22"/>
        </w:rPr>
        <w:t xml:space="preserve"> </w:t>
      </w:r>
      <w:r w:rsidRPr="00854310">
        <w:rPr>
          <w:rFonts w:ascii="Arial" w:hAnsi="Arial" w:cs="Arial"/>
          <w:color w:val="000000"/>
          <w:sz w:val="22"/>
          <w:szCs w:val="22"/>
        </w:rPr>
        <w:t>que figuren en la correspondiente lista de reserva,</w:t>
      </w:r>
      <w:r w:rsidR="00573F55" w:rsidRPr="00854310">
        <w:rPr>
          <w:rFonts w:ascii="Arial" w:hAnsi="Arial" w:cs="Arial"/>
          <w:color w:val="000000"/>
          <w:sz w:val="22"/>
          <w:szCs w:val="22"/>
        </w:rPr>
        <w:t xml:space="preserve"> por orden de prelación,</w:t>
      </w:r>
      <w:r w:rsidRPr="00854310">
        <w:rPr>
          <w:rFonts w:ascii="Arial" w:hAnsi="Arial" w:cs="Arial"/>
          <w:color w:val="000000"/>
          <w:sz w:val="22"/>
          <w:szCs w:val="22"/>
        </w:rPr>
        <w:t xml:space="preserve"> prev</w:t>
      </w:r>
      <w:r w:rsidR="005011B4" w:rsidRPr="00854310">
        <w:rPr>
          <w:rFonts w:ascii="Arial" w:hAnsi="Arial" w:cs="Arial"/>
          <w:color w:val="000000"/>
          <w:sz w:val="22"/>
          <w:szCs w:val="22"/>
        </w:rPr>
        <w:t xml:space="preserve">ia comunicación a la persona interesada </w:t>
      </w:r>
      <w:r w:rsidRPr="00854310">
        <w:rPr>
          <w:rFonts w:ascii="Arial" w:hAnsi="Arial" w:cs="Arial"/>
          <w:color w:val="000000"/>
          <w:sz w:val="22"/>
          <w:szCs w:val="22"/>
        </w:rPr>
        <w:t xml:space="preserve">quien dispondrá de un plazo de 5 días hábiles, a contar desde la recepción de dicha comunicación, para aceptar o renunciar a ella. </w:t>
      </w:r>
    </w:p>
    <w:p w:rsidR="00450F29" w:rsidRPr="00854310" w:rsidRDefault="00E47065" w:rsidP="00282A8A">
      <w:pPr>
        <w:spacing w:before="120" w:after="120"/>
        <w:ind w:right="-142"/>
        <w:rPr>
          <w:rFonts w:ascii="Arial" w:hAnsi="Arial" w:cs="Arial"/>
          <w:color w:val="000000"/>
          <w:sz w:val="22"/>
          <w:szCs w:val="22"/>
        </w:rPr>
      </w:pPr>
      <w:r w:rsidRPr="00854310">
        <w:rPr>
          <w:rFonts w:ascii="Arial" w:hAnsi="Arial" w:cs="Arial"/>
          <w:color w:val="000000"/>
          <w:sz w:val="22"/>
          <w:szCs w:val="22"/>
        </w:rPr>
        <w:t>4.</w:t>
      </w:r>
      <w:r w:rsidR="009F58A8" w:rsidRPr="00854310">
        <w:rPr>
          <w:rFonts w:ascii="Arial" w:hAnsi="Arial" w:cs="Arial"/>
          <w:color w:val="000000"/>
          <w:sz w:val="22"/>
          <w:szCs w:val="22"/>
        </w:rPr>
        <w:t xml:space="preserve"> </w:t>
      </w:r>
      <w:r w:rsidR="00450F29" w:rsidRPr="00854310">
        <w:rPr>
          <w:rFonts w:ascii="Arial" w:hAnsi="Arial" w:cs="Arial"/>
          <w:color w:val="000000"/>
          <w:sz w:val="22"/>
          <w:szCs w:val="22"/>
        </w:rPr>
        <w:t>En caso de renuncia posterior</w:t>
      </w:r>
      <w:r w:rsidR="00450F29" w:rsidRPr="00854310">
        <w:rPr>
          <w:rFonts w:ascii="Arial" w:hAnsi="Arial" w:cs="Arial"/>
          <w:i/>
          <w:color w:val="000000"/>
          <w:sz w:val="22"/>
          <w:szCs w:val="22"/>
        </w:rPr>
        <w:t xml:space="preserve"> </w:t>
      </w:r>
      <w:r w:rsidR="005011B4" w:rsidRPr="00854310">
        <w:rPr>
          <w:rFonts w:ascii="Arial" w:hAnsi="Arial" w:cs="Arial"/>
          <w:color w:val="000000"/>
          <w:sz w:val="22"/>
          <w:szCs w:val="22"/>
        </w:rPr>
        <w:t>o de incumplimiento de la persona beneficiari</w:t>
      </w:r>
      <w:r w:rsidR="00450F29" w:rsidRPr="00854310">
        <w:rPr>
          <w:rFonts w:ascii="Arial" w:hAnsi="Arial" w:cs="Arial"/>
          <w:color w:val="000000"/>
          <w:sz w:val="22"/>
          <w:szCs w:val="22"/>
        </w:rPr>
        <w:t xml:space="preserve">a, se seguirá el procedimiento establecido en el artículo 21 de la </w:t>
      </w:r>
      <w:r w:rsidR="0051624C" w:rsidRPr="00854310">
        <w:rPr>
          <w:rFonts w:ascii="Arial" w:hAnsi="Arial" w:cs="Arial"/>
          <w:color w:val="000000"/>
          <w:sz w:val="22"/>
          <w:szCs w:val="22"/>
        </w:rPr>
        <w:t>Orden VMV/1639/2022, de 9 de noviembre.</w:t>
      </w:r>
    </w:p>
    <w:p w:rsidR="00A665F1" w:rsidRPr="00854310" w:rsidRDefault="00160CFD" w:rsidP="00282A8A">
      <w:pPr>
        <w:spacing w:before="120" w:after="120"/>
        <w:ind w:right="-142"/>
        <w:rPr>
          <w:rFonts w:ascii="Arial" w:hAnsi="Arial" w:cs="Arial"/>
          <w:sz w:val="22"/>
          <w:szCs w:val="22"/>
          <w:shd w:val="clear" w:color="auto" w:fill="FFFFFF"/>
        </w:rPr>
      </w:pPr>
      <w:r w:rsidRPr="00854310">
        <w:rPr>
          <w:rFonts w:ascii="Arial" w:hAnsi="Arial" w:cs="Arial"/>
          <w:sz w:val="22"/>
          <w:szCs w:val="22"/>
        </w:rPr>
        <w:t>5</w:t>
      </w:r>
      <w:r w:rsidR="00450F29" w:rsidRPr="00854310">
        <w:rPr>
          <w:rFonts w:ascii="Arial" w:hAnsi="Arial" w:cs="Arial"/>
          <w:sz w:val="22"/>
          <w:szCs w:val="22"/>
        </w:rPr>
        <w:t xml:space="preserve">. </w:t>
      </w:r>
      <w:r w:rsidR="00A665F1" w:rsidRPr="00854310">
        <w:rPr>
          <w:rFonts w:ascii="Arial" w:hAnsi="Arial" w:cs="Arial"/>
          <w:sz w:val="22"/>
          <w:szCs w:val="22"/>
          <w:shd w:val="clear" w:color="auto" w:fill="FFFFFF"/>
        </w:rPr>
        <w:t>Las personas beneficiarias de las becas desarrollarán sus actividades formativas en las dependencias del Instituto Geográfico de Aragón.</w:t>
      </w:r>
    </w:p>
    <w:p w:rsidR="007657AC" w:rsidRPr="00854310" w:rsidRDefault="00854310" w:rsidP="00854310">
      <w:pPr>
        <w:pStyle w:val="NormalWeb"/>
        <w:shd w:val="clear" w:color="auto" w:fill="FFFFFF"/>
        <w:ind w:right="-142"/>
        <w:rPr>
          <w:rFonts w:ascii="Arial" w:hAnsi="Arial" w:cs="Arial"/>
          <w:sz w:val="22"/>
          <w:szCs w:val="22"/>
        </w:rPr>
      </w:pPr>
      <w:r>
        <w:rPr>
          <w:rFonts w:ascii="Arial" w:hAnsi="Arial" w:cs="Arial"/>
          <w:sz w:val="22"/>
          <w:szCs w:val="22"/>
        </w:rPr>
        <w:t>Decimo</w:t>
      </w:r>
      <w:r w:rsidR="00282A8A">
        <w:rPr>
          <w:rFonts w:ascii="Arial" w:hAnsi="Arial" w:cs="Arial"/>
          <w:sz w:val="22"/>
          <w:szCs w:val="22"/>
        </w:rPr>
        <w:t xml:space="preserve">tercero.- </w:t>
      </w:r>
      <w:r w:rsidR="00DD007C" w:rsidRPr="00854310">
        <w:rPr>
          <w:rFonts w:ascii="Arial" w:hAnsi="Arial" w:cs="Arial"/>
          <w:sz w:val="22"/>
          <w:szCs w:val="22"/>
        </w:rPr>
        <w:t>Derecho</w:t>
      </w:r>
      <w:r w:rsidR="00D075EE" w:rsidRPr="00854310">
        <w:rPr>
          <w:rFonts w:ascii="Arial" w:hAnsi="Arial" w:cs="Arial"/>
          <w:sz w:val="22"/>
          <w:szCs w:val="22"/>
        </w:rPr>
        <w:t>s</w:t>
      </w:r>
      <w:r w:rsidR="00DD007C" w:rsidRPr="00854310">
        <w:rPr>
          <w:rFonts w:ascii="Arial" w:hAnsi="Arial" w:cs="Arial"/>
          <w:sz w:val="22"/>
          <w:szCs w:val="22"/>
        </w:rPr>
        <w:t xml:space="preserve"> y o</w:t>
      </w:r>
      <w:r w:rsidR="00ED658E" w:rsidRPr="00854310">
        <w:rPr>
          <w:rFonts w:ascii="Arial" w:hAnsi="Arial" w:cs="Arial"/>
          <w:sz w:val="22"/>
          <w:szCs w:val="22"/>
        </w:rPr>
        <w:t xml:space="preserve">bligaciones </w:t>
      </w:r>
      <w:r w:rsidR="00D10D15" w:rsidRPr="00854310">
        <w:rPr>
          <w:rFonts w:ascii="Arial" w:hAnsi="Arial" w:cs="Arial"/>
          <w:sz w:val="22"/>
          <w:szCs w:val="22"/>
        </w:rPr>
        <w:t>de las personas beneficiarias</w:t>
      </w:r>
      <w:r w:rsidR="007657AC" w:rsidRPr="00854310">
        <w:rPr>
          <w:rFonts w:ascii="Arial" w:hAnsi="Arial" w:cs="Arial"/>
          <w:sz w:val="22"/>
          <w:szCs w:val="22"/>
        </w:rPr>
        <w:t xml:space="preserve"> </w:t>
      </w:r>
      <w:r w:rsidR="00D1650B" w:rsidRPr="00854310">
        <w:rPr>
          <w:rFonts w:ascii="Arial" w:hAnsi="Arial" w:cs="Arial"/>
          <w:sz w:val="22"/>
          <w:szCs w:val="22"/>
        </w:rPr>
        <w:t>de las becas</w:t>
      </w:r>
    </w:p>
    <w:p w:rsidR="00D10D15" w:rsidRPr="00854310" w:rsidRDefault="00ED658E" w:rsidP="00854310">
      <w:pPr>
        <w:pStyle w:val="NormalWeb"/>
        <w:shd w:val="clear" w:color="auto" w:fill="FFFFFF"/>
        <w:ind w:right="-142"/>
        <w:rPr>
          <w:rFonts w:ascii="Arial" w:hAnsi="Arial" w:cs="Arial"/>
          <w:sz w:val="22"/>
          <w:szCs w:val="22"/>
        </w:rPr>
      </w:pPr>
      <w:r w:rsidRPr="00854310">
        <w:rPr>
          <w:rFonts w:ascii="Arial" w:hAnsi="Arial" w:cs="Arial"/>
          <w:sz w:val="22"/>
          <w:szCs w:val="22"/>
        </w:rPr>
        <w:t xml:space="preserve">Los derechos y obligaciones </w:t>
      </w:r>
      <w:r w:rsidR="00D10D15" w:rsidRPr="00854310">
        <w:rPr>
          <w:rFonts w:ascii="Arial" w:hAnsi="Arial" w:cs="Arial"/>
          <w:sz w:val="22"/>
          <w:szCs w:val="22"/>
        </w:rPr>
        <w:t xml:space="preserve">de las personas beneficiarias de las becas </w:t>
      </w:r>
      <w:r w:rsidR="00DD007C" w:rsidRPr="00854310">
        <w:rPr>
          <w:rFonts w:ascii="Arial" w:hAnsi="Arial" w:cs="Arial"/>
          <w:sz w:val="22"/>
          <w:szCs w:val="22"/>
        </w:rPr>
        <w:t xml:space="preserve">serán los recogidos en </w:t>
      </w:r>
      <w:r w:rsidR="0035791F" w:rsidRPr="00854310">
        <w:rPr>
          <w:rFonts w:ascii="Arial" w:hAnsi="Arial" w:cs="Arial"/>
          <w:sz w:val="22"/>
          <w:szCs w:val="22"/>
        </w:rPr>
        <w:t xml:space="preserve">los </w:t>
      </w:r>
      <w:r w:rsidR="00DD007C" w:rsidRPr="00854310">
        <w:rPr>
          <w:rFonts w:ascii="Arial" w:hAnsi="Arial" w:cs="Arial"/>
          <w:sz w:val="22"/>
          <w:szCs w:val="22"/>
        </w:rPr>
        <w:t>artículo</w:t>
      </w:r>
      <w:r w:rsidR="00D10D15" w:rsidRPr="00854310">
        <w:rPr>
          <w:rFonts w:ascii="Arial" w:hAnsi="Arial" w:cs="Arial"/>
          <w:sz w:val="22"/>
          <w:szCs w:val="22"/>
        </w:rPr>
        <w:t>s 17 y 18</w:t>
      </w:r>
      <w:r w:rsidR="0035791F" w:rsidRPr="00854310">
        <w:rPr>
          <w:rFonts w:ascii="Arial" w:hAnsi="Arial" w:cs="Arial"/>
          <w:sz w:val="22"/>
          <w:szCs w:val="22"/>
        </w:rPr>
        <w:t xml:space="preserve"> de la </w:t>
      </w:r>
      <w:r w:rsidR="0051624C" w:rsidRPr="00854310">
        <w:rPr>
          <w:rFonts w:ascii="Arial" w:hAnsi="Arial" w:cs="Arial"/>
          <w:color w:val="0D0D0D"/>
          <w:sz w:val="22"/>
          <w:szCs w:val="22"/>
        </w:rPr>
        <w:t>Orden VMV/1639/2022, de 9 de noviembre.</w:t>
      </w:r>
    </w:p>
    <w:p w:rsidR="00644548" w:rsidRPr="00854310" w:rsidRDefault="00854310" w:rsidP="00854310">
      <w:pPr>
        <w:pStyle w:val="NormalWeb"/>
        <w:shd w:val="clear" w:color="auto" w:fill="FFFFFF"/>
        <w:ind w:right="-142"/>
        <w:rPr>
          <w:rFonts w:ascii="Arial" w:hAnsi="Arial" w:cs="Arial"/>
          <w:sz w:val="22"/>
          <w:szCs w:val="22"/>
        </w:rPr>
      </w:pPr>
      <w:r>
        <w:rPr>
          <w:rFonts w:ascii="Arial" w:hAnsi="Arial" w:cs="Arial"/>
          <w:sz w:val="22"/>
          <w:szCs w:val="22"/>
        </w:rPr>
        <w:t xml:space="preserve">Decimocuarto.- </w:t>
      </w:r>
      <w:r w:rsidR="00E47065" w:rsidRPr="00854310">
        <w:rPr>
          <w:rFonts w:ascii="Arial" w:hAnsi="Arial" w:cs="Arial"/>
          <w:sz w:val="22"/>
          <w:szCs w:val="22"/>
        </w:rPr>
        <w:t>P</w:t>
      </w:r>
      <w:r w:rsidR="00644548" w:rsidRPr="00854310">
        <w:rPr>
          <w:rFonts w:ascii="Arial" w:hAnsi="Arial" w:cs="Arial"/>
          <w:sz w:val="22"/>
          <w:szCs w:val="22"/>
        </w:rPr>
        <w:t>rórroga de la</w:t>
      </w:r>
      <w:r w:rsidR="00E47065" w:rsidRPr="00854310">
        <w:rPr>
          <w:rFonts w:ascii="Arial" w:hAnsi="Arial" w:cs="Arial"/>
          <w:sz w:val="22"/>
          <w:szCs w:val="22"/>
        </w:rPr>
        <w:t>s</w:t>
      </w:r>
      <w:r w:rsidR="00ED658E" w:rsidRPr="00854310">
        <w:rPr>
          <w:rFonts w:ascii="Arial" w:hAnsi="Arial" w:cs="Arial"/>
          <w:sz w:val="22"/>
          <w:szCs w:val="22"/>
        </w:rPr>
        <w:t xml:space="preserve"> beca</w:t>
      </w:r>
      <w:r w:rsidR="00E47065" w:rsidRPr="00854310">
        <w:rPr>
          <w:rFonts w:ascii="Arial" w:hAnsi="Arial" w:cs="Arial"/>
          <w:sz w:val="22"/>
          <w:szCs w:val="22"/>
        </w:rPr>
        <w:t>s</w:t>
      </w:r>
      <w:r w:rsidR="00644548" w:rsidRPr="00854310">
        <w:rPr>
          <w:rFonts w:ascii="Arial" w:hAnsi="Arial" w:cs="Arial"/>
          <w:sz w:val="22"/>
          <w:szCs w:val="22"/>
        </w:rPr>
        <w:t>.</w:t>
      </w:r>
    </w:p>
    <w:p w:rsidR="00E47065" w:rsidRPr="00854310" w:rsidRDefault="005011B4" w:rsidP="00854310">
      <w:pPr>
        <w:pStyle w:val="Prrafodelista"/>
        <w:spacing w:after="0" w:line="240" w:lineRule="auto"/>
        <w:ind w:left="0" w:right="-142"/>
        <w:rPr>
          <w:rFonts w:ascii="Arial" w:hAnsi="Arial" w:cs="Arial"/>
        </w:rPr>
      </w:pPr>
      <w:r w:rsidRPr="00854310">
        <w:rPr>
          <w:rFonts w:ascii="Arial" w:hAnsi="Arial" w:cs="Arial"/>
        </w:rPr>
        <w:t>1. La persona beneficiaria</w:t>
      </w:r>
      <w:r w:rsidR="00D94DE5" w:rsidRPr="00854310">
        <w:rPr>
          <w:rFonts w:ascii="Arial" w:hAnsi="Arial" w:cs="Arial"/>
        </w:rPr>
        <w:t xml:space="preserve"> </w:t>
      </w:r>
      <w:r w:rsidRPr="00854310">
        <w:rPr>
          <w:rFonts w:ascii="Arial" w:hAnsi="Arial" w:cs="Arial"/>
        </w:rPr>
        <w:t>que desee</w:t>
      </w:r>
      <w:r w:rsidR="00E47065" w:rsidRPr="00854310">
        <w:rPr>
          <w:rFonts w:ascii="Arial" w:hAnsi="Arial" w:cs="Arial"/>
        </w:rPr>
        <w:t xml:space="preserve"> prorrogar la beca deb</w:t>
      </w:r>
      <w:r w:rsidRPr="00854310">
        <w:rPr>
          <w:rFonts w:ascii="Arial" w:hAnsi="Arial" w:cs="Arial"/>
        </w:rPr>
        <w:t>erá</w:t>
      </w:r>
      <w:r w:rsidR="000E59C7" w:rsidRPr="00854310">
        <w:rPr>
          <w:rFonts w:ascii="Arial" w:hAnsi="Arial" w:cs="Arial"/>
        </w:rPr>
        <w:t xml:space="preserve"> dirigir su solicitud a la d</w:t>
      </w:r>
      <w:r w:rsidR="00E47065" w:rsidRPr="00854310">
        <w:rPr>
          <w:rFonts w:ascii="Arial" w:hAnsi="Arial" w:cs="Arial"/>
        </w:rPr>
        <w:t xml:space="preserve">irección del Instituto Geográfico de Aragón, en el plazo comprendido entre los sesenta y treinta días anteriores a la finalización del periodo de formación concedido. </w:t>
      </w:r>
    </w:p>
    <w:p w:rsidR="0051624C" w:rsidRPr="00854310" w:rsidRDefault="0051624C" w:rsidP="00854310">
      <w:pPr>
        <w:pStyle w:val="Prrafodelista"/>
        <w:spacing w:after="0" w:line="240" w:lineRule="auto"/>
        <w:ind w:left="0" w:right="-142"/>
        <w:rPr>
          <w:rFonts w:ascii="Arial" w:hAnsi="Arial" w:cs="Arial"/>
        </w:rPr>
      </w:pPr>
    </w:p>
    <w:p w:rsidR="00E47065" w:rsidRPr="00854310" w:rsidRDefault="00E47065" w:rsidP="00854310">
      <w:pPr>
        <w:pStyle w:val="Prrafodelista"/>
        <w:spacing w:after="0" w:line="240" w:lineRule="auto"/>
        <w:ind w:left="0" w:right="-142"/>
        <w:rPr>
          <w:rFonts w:ascii="Arial" w:hAnsi="Arial" w:cs="Arial"/>
        </w:rPr>
      </w:pPr>
      <w:r w:rsidRPr="00854310">
        <w:rPr>
          <w:rFonts w:ascii="Arial" w:hAnsi="Arial" w:cs="Arial"/>
        </w:rPr>
        <w:t>2.</w:t>
      </w:r>
      <w:r w:rsidR="00160CFD" w:rsidRPr="00854310">
        <w:rPr>
          <w:rFonts w:ascii="Arial" w:hAnsi="Arial" w:cs="Arial"/>
        </w:rPr>
        <w:t xml:space="preserve"> Dicha solicitud de prórroga será informada por la d</w:t>
      </w:r>
      <w:r w:rsidRPr="00854310">
        <w:rPr>
          <w:rFonts w:ascii="Arial" w:hAnsi="Arial" w:cs="Arial"/>
        </w:rPr>
        <w:t xml:space="preserve">irección del Instituto Geográfico de Aragón </w:t>
      </w:r>
      <w:r w:rsidR="00160CFD" w:rsidRPr="00854310">
        <w:rPr>
          <w:rFonts w:ascii="Arial" w:hAnsi="Arial" w:cs="Arial"/>
        </w:rPr>
        <w:t>que remitirá el mencionado informe al órgano instructor</w:t>
      </w:r>
      <w:r w:rsidRPr="00854310">
        <w:rPr>
          <w:rFonts w:ascii="Arial" w:hAnsi="Arial" w:cs="Arial"/>
        </w:rPr>
        <w:t xml:space="preserve"> </w:t>
      </w:r>
      <w:r w:rsidR="00160CFD" w:rsidRPr="00854310">
        <w:rPr>
          <w:rFonts w:ascii="Arial" w:hAnsi="Arial" w:cs="Arial"/>
        </w:rPr>
        <w:t xml:space="preserve">para que eleve </w:t>
      </w:r>
      <w:r w:rsidRPr="00854310">
        <w:rPr>
          <w:rFonts w:ascii="Arial" w:hAnsi="Arial" w:cs="Arial"/>
        </w:rPr>
        <w:t xml:space="preserve">la propuesta </w:t>
      </w:r>
      <w:r w:rsidR="00160CFD" w:rsidRPr="00854310">
        <w:rPr>
          <w:rFonts w:ascii="Arial" w:hAnsi="Arial" w:cs="Arial"/>
        </w:rPr>
        <w:t xml:space="preserve">de resolución </w:t>
      </w:r>
      <w:r w:rsidRPr="00854310">
        <w:rPr>
          <w:rFonts w:ascii="Arial" w:hAnsi="Arial" w:cs="Arial"/>
        </w:rPr>
        <w:t>al órgano concedente, teniendo en cuenta las disponibilidades presupuestarias y el aprovechamie</w:t>
      </w:r>
      <w:r w:rsidR="00D94DE5" w:rsidRPr="00854310">
        <w:rPr>
          <w:rFonts w:ascii="Arial" w:hAnsi="Arial" w:cs="Arial"/>
        </w:rPr>
        <w:t>nto demostrado</w:t>
      </w:r>
      <w:r w:rsidR="00034FE2" w:rsidRPr="00854310">
        <w:rPr>
          <w:rFonts w:ascii="Arial" w:hAnsi="Arial" w:cs="Arial"/>
        </w:rPr>
        <w:t xml:space="preserve"> por la persona beneficiaria</w:t>
      </w:r>
      <w:r w:rsidR="00D94DE5" w:rsidRPr="00854310">
        <w:rPr>
          <w:rFonts w:ascii="Arial" w:hAnsi="Arial" w:cs="Arial"/>
        </w:rPr>
        <w:t>.</w:t>
      </w:r>
      <w:r w:rsidR="0085354D" w:rsidRPr="00854310">
        <w:rPr>
          <w:rFonts w:ascii="Arial" w:hAnsi="Arial" w:cs="Arial"/>
        </w:rPr>
        <w:t xml:space="preserve"> El órgano concedente dictará y notificará la resolución sobre la solicitud de la prórroga en el plazo máximo de un mes, desde la presentación de la solicitud.</w:t>
      </w:r>
    </w:p>
    <w:p w:rsidR="004C3BF0" w:rsidRPr="00854310" w:rsidRDefault="00854310" w:rsidP="00854310">
      <w:pPr>
        <w:pStyle w:val="NormalWeb"/>
        <w:shd w:val="clear" w:color="auto" w:fill="FFFFFF"/>
        <w:ind w:right="-142"/>
        <w:rPr>
          <w:rFonts w:ascii="Arial" w:hAnsi="Arial" w:cs="Arial"/>
          <w:color w:val="000000"/>
          <w:sz w:val="22"/>
          <w:szCs w:val="22"/>
        </w:rPr>
      </w:pPr>
      <w:r>
        <w:rPr>
          <w:rFonts w:ascii="Arial" w:hAnsi="Arial" w:cs="Arial"/>
          <w:sz w:val="22"/>
          <w:szCs w:val="22"/>
        </w:rPr>
        <w:t>Decimo</w:t>
      </w:r>
      <w:r w:rsidRPr="00854310">
        <w:rPr>
          <w:rFonts w:ascii="Arial" w:hAnsi="Arial" w:cs="Arial"/>
          <w:sz w:val="22"/>
          <w:szCs w:val="22"/>
        </w:rPr>
        <w:t>quinto</w:t>
      </w:r>
      <w:r w:rsidR="00282A8A">
        <w:rPr>
          <w:rFonts w:ascii="Arial" w:hAnsi="Arial" w:cs="Arial"/>
          <w:color w:val="000000"/>
          <w:sz w:val="22"/>
          <w:szCs w:val="22"/>
        </w:rPr>
        <w:t xml:space="preserve">.- </w:t>
      </w:r>
      <w:r w:rsidR="004C3BF0" w:rsidRPr="00854310">
        <w:rPr>
          <w:rFonts w:ascii="Arial" w:hAnsi="Arial" w:cs="Arial"/>
          <w:color w:val="000000"/>
          <w:sz w:val="22"/>
          <w:szCs w:val="22"/>
        </w:rPr>
        <w:t>Protección de datos de carácter personal</w:t>
      </w:r>
      <w:r w:rsidR="00CA2C55" w:rsidRPr="00854310">
        <w:rPr>
          <w:rFonts w:ascii="Arial" w:hAnsi="Arial" w:cs="Arial"/>
          <w:color w:val="000000"/>
          <w:sz w:val="22"/>
          <w:szCs w:val="22"/>
        </w:rPr>
        <w:t>.</w:t>
      </w:r>
    </w:p>
    <w:p w:rsidR="004C3BF0" w:rsidRPr="00854310" w:rsidRDefault="004C3BF0" w:rsidP="00854310">
      <w:pPr>
        <w:pStyle w:val="NormalWeb"/>
        <w:shd w:val="clear" w:color="auto" w:fill="FFFFFF"/>
        <w:ind w:right="-142"/>
        <w:rPr>
          <w:rFonts w:ascii="Arial" w:hAnsi="Arial" w:cs="Arial"/>
          <w:color w:val="000000"/>
          <w:sz w:val="22"/>
          <w:szCs w:val="22"/>
        </w:rPr>
      </w:pPr>
      <w:r w:rsidRPr="00854310">
        <w:rPr>
          <w:rFonts w:ascii="Arial" w:hAnsi="Arial" w:cs="Arial"/>
          <w:color w:val="000000"/>
          <w:sz w:val="22"/>
          <w:szCs w:val="22"/>
        </w:rPr>
        <w:t xml:space="preserve">1. A los efectos previstos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en la Ley Orgánica 3/2018, de 5 de diciembre, de Protección de Datos Personales y garantía de los derechos digitales, los datos personales incorporados a las solicitudes presentadas en cada convocatoria de becas </w:t>
      </w:r>
      <w:r w:rsidR="00B038EA" w:rsidRPr="00854310">
        <w:rPr>
          <w:rFonts w:ascii="Arial" w:hAnsi="Arial" w:cs="Arial"/>
          <w:color w:val="000000"/>
          <w:sz w:val="22"/>
          <w:szCs w:val="22"/>
        </w:rPr>
        <w:t xml:space="preserve"> serán incorporados al Registro de Actividad de Tratamiento </w:t>
      </w:r>
      <w:r w:rsidRPr="00854310">
        <w:rPr>
          <w:rFonts w:ascii="Arial" w:hAnsi="Arial" w:cs="Arial"/>
          <w:color w:val="000000"/>
          <w:sz w:val="22"/>
          <w:szCs w:val="22"/>
        </w:rPr>
        <w:t>“</w:t>
      </w:r>
      <w:r w:rsidR="00B038EA" w:rsidRPr="00854310">
        <w:rPr>
          <w:rFonts w:ascii="Arial" w:hAnsi="Arial" w:cs="Arial"/>
          <w:color w:val="000000"/>
          <w:sz w:val="22"/>
          <w:szCs w:val="22"/>
        </w:rPr>
        <w:t>Becas de formación del Instituto Geográfico de Aragón</w:t>
      </w:r>
      <w:r w:rsidRPr="00854310">
        <w:rPr>
          <w:rFonts w:ascii="Arial" w:hAnsi="Arial" w:cs="Arial"/>
          <w:color w:val="000000"/>
          <w:sz w:val="22"/>
          <w:szCs w:val="22"/>
        </w:rPr>
        <w:t xml:space="preserve">”, </w:t>
      </w:r>
      <w:r w:rsidR="00B038EA" w:rsidRPr="00854310">
        <w:rPr>
          <w:rFonts w:ascii="Arial" w:hAnsi="Arial" w:cs="Arial"/>
          <w:color w:val="000000"/>
          <w:sz w:val="22"/>
          <w:szCs w:val="22"/>
        </w:rPr>
        <w:t>con la finalidad de  poder aplicar el procedimiento establecido para la concesión de las mismas.</w:t>
      </w:r>
    </w:p>
    <w:p w:rsidR="004C3BF0" w:rsidRPr="00854310" w:rsidRDefault="004C3BF0" w:rsidP="00854310">
      <w:pPr>
        <w:pStyle w:val="NormalWeb"/>
        <w:shd w:val="clear" w:color="auto" w:fill="FFFFFF"/>
        <w:ind w:right="-142"/>
        <w:rPr>
          <w:rFonts w:ascii="Arial" w:hAnsi="Arial" w:cs="Arial"/>
          <w:color w:val="000000"/>
          <w:sz w:val="22"/>
          <w:szCs w:val="22"/>
        </w:rPr>
      </w:pPr>
      <w:r w:rsidRPr="00854310">
        <w:rPr>
          <w:rFonts w:ascii="Arial" w:hAnsi="Arial" w:cs="Arial"/>
          <w:color w:val="000000"/>
          <w:sz w:val="22"/>
          <w:szCs w:val="22"/>
        </w:rPr>
        <w:t>2. Los datos recabados son necesarios para cumplir una misión</w:t>
      </w:r>
      <w:r w:rsidR="00B038EA" w:rsidRPr="00854310">
        <w:rPr>
          <w:rFonts w:ascii="Arial" w:hAnsi="Arial" w:cs="Arial"/>
          <w:color w:val="000000"/>
          <w:sz w:val="22"/>
          <w:szCs w:val="22"/>
        </w:rPr>
        <w:t xml:space="preserve"> </w:t>
      </w:r>
      <w:r w:rsidRPr="00854310">
        <w:rPr>
          <w:rFonts w:ascii="Arial" w:hAnsi="Arial" w:cs="Arial"/>
          <w:color w:val="000000"/>
          <w:sz w:val="22"/>
          <w:szCs w:val="22"/>
        </w:rPr>
        <w:t>realizada en interés público o en el ejercicio de poderes públicos conferidos al responsable</w:t>
      </w:r>
      <w:r w:rsidR="00B038EA" w:rsidRPr="00854310">
        <w:rPr>
          <w:rFonts w:ascii="Arial" w:hAnsi="Arial" w:cs="Arial"/>
          <w:color w:val="000000"/>
          <w:sz w:val="22"/>
          <w:szCs w:val="22"/>
        </w:rPr>
        <w:t xml:space="preserve"> </w:t>
      </w:r>
      <w:r w:rsidRPr="00854310">
        <w:rPr>
          <w:rFonts w:ascii="Arial" w:hAnsi="Arial" w:cs="Arial"/>
          <w:color w:val="000000"/>
          <w:sz w:val="22"/>
          <w:szCs w:val="22"/>
        </w:rPr>
        <w:t>del tratamiento, y no se comunicarán a terceros destinatarios salvo obligación legal.</w:t>
      </w:r>
    </w:p>
    <w:p w:rsidR="006D1D89" w:rsidRPr="00854310" w:rsidRDefault="004C3BF0" w:rsidP="00854310">
      <w:pPr>
        <w:pStyle w:val="NormalWeb"/>
        <w:spacing w:before="0" w:beforeAutospacing="0" w:after="0" w:afterAutospacing="0"/>
        <w:ind w:right="-142"/>
        <w:rPr>
          <w:rFonts w:ascii="Arial" w:hAnsi="Arial" w:cs="Arial"/>
          <w:color w:val="000000"/>
          <w:sz w:val="22"/>
          <w:szCs w:val="22"/>
        </w:rPr>
      </w:pPr>
      <w:r w:rsidRPr="00854310">
        <w:rPr>
          <w:rFonts w:ascii="Arial" w:hAnsi="Arial" w:cs="Arial"/>
          <w:color w:val="000000"/>
          <w:sz w:val="22"/>
          <w:szCs w:val="22"/>
        </w:rPr>
        <w:t xml:space="preserve">3. Las personas titulares de los datos podrán ejercer sus derechos de acceso, </w:t>
      </w:r>
      <w:r w:rsidR="00B038EA" w:rsidRPr="00854310">
        <w:rPr>
          <w:rFonts w:ascii="Arial" w:hAnsi="Arial" w:cs="Arial"/>
          <w:color w:val="000000"/>
          <w:sz w:val="22"/>
          <w:szCs w:val="22"/>
        </w:rPr>
        <w:t>rectificación</w:t>
      </w:r>
      <w:r w:rsidRPr="00854310">
        <w:rPr>
          <w:rFonts w:ascii="Arial" w:hAnsi="Arial" w:cs="Arial"/>
          <w:color w:val="000000"/>
          <w:sz w:val="22"/>
          <w:szCs w:val="22"/>
        </w:rPr>
        <w:t>, oposición, supresión, limitación, portabilidad, oposición de su tratamiento, así como a no</w:t>
      </w:r>
      <w:r w:rsidR="00B038EA" w:rsidRPr="00854310">
        <w:rPr>
          <w:rFonts w:ascii="Arial" w:hAnsi="Arial" w:cs="Arial"/>
          <w:color w:val="000000"/>
          <w:sz w:val="22"/>
          <w:szCs w:val="22"/>
        </w:rPr>
        <w:t xml:space="preserve"> </w:t>
      </w:r>
      <w:r w:rsidRPr="00854310">
        <w:rPr>
          <w:rFonts w:ascii="Arial" w:hAnsi="Arial" w:cs="Arial"/>
          <w:color w:val="000000"/>
          <w:sz w:val="22"/>
          <w:szCs w:val="22"/>
        </w:rPr>
        <w:t>ser objeto de decisiones individualizadas, preferentemente por medios telemáticos conforme</w:t>
      </w:r>
      <w:r w:rsidR="00B038EA" w:rsidRPr="00854310">
        <w:rPr>
          <w:rFonts w:ascii="Arial" w:hAnsi="Arial" w:cs="Arial"/>
          <w:color w:val="000000"/>
          <w:sz w:val="22"/>
          <w:szCs w:val="22"/>
        </w:rPr>
        <w:t xml:space="preserve"> </w:t>
      </w:r>
      <w:r w:rsidRPr="00854310">
        <w:rPr>
          <w:rFonts w:ascii="Arial" w:hAnsi="Arial" w:cs="Arial"/>
          <w:color w:val="000000"/>
          <w:sz w:val="22"/>
          <w:szCs w:val="22"/>
        </w:rPr>
        <w:t xml:space="preserve">al </w:t>
      </w:r>
      <w:r w:rsidRPr="00854310">
        <w:rPr>
          <w:rFonts w:ascii="Arial" w:hAnsi="Arial" w:cs="Arial"/>
          <w:color w:val="000000"/>
          <w:sz w:val="22"/>
          <w:szCs w:val="22"/>
        </w:rPr>
        <w:lastRenderedPageBreak/>
        <w:t xml:space="preserve">modelo </w:t>
      </w:r>
      <w:r w:rsidR="00B038EA" w:rsidRPr="00854310">
        <w:rPr>
          <w:rFonts w:ascii="Arial" w:hAnsi="Arial" w:cs="Arial"/>
          <w:color w:val="000000"/>
          <w:sz w:val="22"/>
          <w:szCs w:val="22"/>
        </w:rPr>
        <w:t>específico</w:t>
      </w:r>
      <w:r w:rsidRPr="00854310">
        <w:rPr>
          <w:rFonts w:ascii="Arial" w:hAnsi="Arial" w:cs="Arial"/>
          <w:color w:val="000000"/>
          <w:sz w:val="22"/>
          <w:szCs w:val="22"/>
        </w:rPr>
        <w:t xml:space="preserve"> del ejercicio del derecho </w:t>
      </w:r>
      <w:r w:rsidR="006D1D89" w:rsidRPr="00854310">
        <w:rPr>
          <w:rFonts w:ascii="Arial" w:hAnsi="Arial" w:cs="Arial"/>
          <w:color w:val="000000"/>
          <w:sz w:val="22"/>
          <w:szCs w:val="22"/>
        </w:rPr>
        <w:t>concreto disponible en la Sede E</w:t>
      </w:r>
      <w:r w:rsidRPr="00854310">
        <w:rPr>
          <w:rFonts w:ascii="Arial" w:hAnsi="Arial" w:cs="Arial"/>
          <w:color w:val="000000"/>
          <w:sz w:val="22"/>
          <w:szCs w:val="22"/>
        </w:rPr>
        <w:t xml:space="preserve">lectrónica </w:t>
      </w:r>
      <w:r w:rsidR="00B038EA" w:rsidRPr="00854310">
        <w:rPr>
          <w:rFonts w:ascii="Arial" w:hAnsi="Arial" w:cs="Arial"/>
          <w:color w:val="000000"/>
          <w:sz w:val="22"/>
          <w:szCs w:val="22"/>
        </w:rPr>
        <w:t>del Gobierno</w:t>
      </w:r>
      <w:r w:rsidR="006D1D89" w:rsidRPr="00854310">
        <w:rPr>
          <w:rFonts w:ascii="Arial" w:hAnsi="Arial" w:cs="Arial"/>
          <w:color w:val="000000"/>
          <w:sz w:val="22"/>
          <w:szCs w:val="22"/>
        </w:rPr>
        <w:t xml:space="preserve"> de Aragón a través de este enlace:</w:t>
      </w:r>
      <w:r w:rsidR="005F2368" w:rsidRPr="00854310">
        <w:rPr>
          <w:rFonts w:ascii="Arial" w:hAnsi="Arial" w:cs="Arial"/>
          <w:color w:val="000000"/>
          <w:sz w:val="22"/>
          <w:szCs w:val="22"/>
        </w:rPr>
        <w:t xml:space="preserve"> </w:t>
      </w:r>
      <w:hyperlink r:id="rId15" w:history="1">
        <w:r w:rsidR="006D1D89" w:rsidRPr="00854310">
          <w:rPr>
            <w:rStyle w:val="Hipervnculo"/>
            <w:rFonts w:ascii="Arial" w:hAnsi="Arial" w:cs="Arial"/>
            <w:sz w:val="22"/>
            <w:szCs w:val="22"/>
          </w:rPr>
          <w:t>https://www.aragon.es/tramitador/-/tramite/gestion-de-proteccion-de-datos</w:t>
        </w:r>
      </w:hyperlink>
    </w:p>
    <w:p w:rsidR="00AB2CDF" w:rsidRPr="00854310" w:rsidRDefault="004C3BF0" w:rsidP="00854310">
      <w:pPr>
        <w:pStyle w:val="NormalWeb"/>
        <w:ind w:right="-142"/>
        <w:rPr>
          <w:rFonts w:ascii="Arial" w:hAnsi="Arial" w:cs="Arial"/>
          <w:color w:val="000000"/>
          <w:sz w:val="22"/>
          <w:szCs w:val="22"/>
        </w:rPr>
      </w:pPr>
      <w:r w:rsidRPr="00854310">
        <w:rPr>
          <w:rFonts w:ascii="Arial" w:hAnsi="Arial" w:cs="Arial"/>
          <w:color w:val="000000"/>
          <w:sz w:val="22"/>
          <w:szCs w:val="22"/>
        </w:rPr>
        <w:t xml:space="preserve">4. Se podrá consultar la información adicional y detallada sobre </w:t>
      </w:r>
      <w:r w:rsidR="0051624C" w:rsidRPr="00854310">
        <w:rPr>
          <w:rFonts w:ascii="Arial" w:hAnsi="Arial" w:cs="Arial"/>
          <w:color w:val="000000"/>
          <w:sz w:val="22"/>
          <w:szCs w:val="22"/>
        </w:rPr>
        <w:t xml:space="preserve">esta actividad de tratamiento a través del </w:t>
      </w:r>
      <w:r w:rsidR="00E07723" w:rsidRPr="00854310">
        <w:rPr>
          <w:rFonts w:ascii="Arial" w:hAnsi="Arial" w:cs="Arial"/>
          <w:color w:val="000000"/>
          <w:sz w:val="22"/>
          <w:szCs w:val="22"/>
        </w:rPr>
        <w:t>enlace</w:t>
      </w:r>
      <w:r w:rsidR="005F2368" w:rsidRPr="00854310">
        <w:rPr>
          <w:rFonts w:ascii="Arial" w:hAnsi="Arial" w:cs="Arial"/>
          <w:color w:val="000000"/>
          <w:sz w:val="22"/>
          <w:szCs w:val="22"/>
        </w:rPr>
        <w:t>:</w:t>
      </w:r>
      <w:r w:rsidR="0051624C" w:rsidRPr="00854310">
        <w:rPr>
          <w:rFonts w:ascii="Arial" w:hAnsi="Arial" w:cs="Arial"/>
          <w:color w:val="000000"/>
          <w:sz w:val="22"/>
          <w:szCs w:val="22"/>
        </w:rPr>
        <w:t xml:space="preserve"> </w:t>
      </w:r>
      <w:hyperlink r:id="rId16" w:history="1">
        <w:r w:rsidR="006E4B77" w:rsidRPr="00854310">
          <w:rPr>
            <w:rStyle w:val="Hipervnculo"/>
            <w:rFonts w:ascii="Arial" w:hAnsi="Arial" w:cs="Arial"/>
            <w:sz w:val="22"/>
            <w:szCs w:val="22"/>
          </w:rPr>
          <w:t>https://protecciondatos.aragon.es/694</w:t>
        </w:r>
      </w:hyperlink>
    </w:p>
    <w:p w:rsidR="00160CFD" w:rsidRPr="00854310" w:rsidRDefault="00854310" w:rsidP="00854310">
      <w:pPr>
        <w:pStyle w:val="NormalWeb"/>
        <w:shd w:val="clear" w:color="auto" w:fill="FFFFFF"/>
        <w:rPr>
          <w:rFonts w:ascii="Arial" w:hAnsi="Arial" w:cs="Arial"/>
          <w:sz w:val="22"/>
          <w:szCs w:val="22"/>
        </w:rPr>
      </w:pPr>
      <w:r>
        <w:rPr>
          <w:rFonts w:ascii="Arial" w:hAnsi="Arial" w:cs="Arial"/>
          <w:color w:val="000000"/>
          <w:sz w:val="22"/>
          <w:szCs w:val="22"/>
        </w:rPr>
        <w:t>Decimo</w:t>
      </w:r>
      <w:r w:rsidRPr="00854310">
        <w:rPr>
          <w:rFonts w:ascii="Arial" w:hAnsi="Arial" w:cs="Arial"/>
          <w:color w:val="000000"/>
          <w:sz w:val="22"/>
          <w:szCs w:val="22"/>
        </w:rPr>
        <w:t>sexto</w:t>
      </w:r>
      <w:r w:rsidR="00282A8A">
        <w:rPr>
          <w:rFonts w:ascii="Arial" w:hAnsi="Arial" w:cs="Arial"/>
          <w:color w:val="000000"/>
          <w:sz w:val="22"/>
          <w:szCs w:val="22"/>
        </w:rPr>
        <w:t xml:space="preserve">.- </w:t>
      </w:r>
      <w:r w:rsidR="00160CFD" w:rsidRPr="00854310">
        <w:rPr>
          <w:rFonts w:ascii="Arial" w:hAnsi="Arial" w:cs="Arial"/>
          <w:sz w:val="22"/>
          <w:szCs w:val="22"/>
        </w:rPr>
        <w:t xml:space="preserve">Recursos </w:t>
      </w:r>
      <w:r w:rsidR="00160CFD" w:rsidRPr="00854310">
        <w:rPr>
          <w:rFonts w:ascii="Arial" w:hAnsi="Arial" w:cs="Arial"/>
          <w:color w:val="000000"/>
          <w:sz w:val="22"/>
          <w:szCs w:val="22"/>
        </w:rPr>
        <w:t>administrativos.</w:t>
      </w:r>
    </w:p>
    <w:p w:rsidR="00160CFD" w:rsidRPr="00854310" w:rsidRDefault="00160CFD" w:rsidP="00854310">
      <w:pPr>
        <w:spacing w:after="120"/>
        <w:rPr>
          <w:rFonts w:ascii="Arial" w:hAnsi="Arial" w:cs="Arial"/>
          <w:color w:val="000000"/>
          <w:sz w:val="22"/>
          <w:szCs w:val="22"/>
        </w:rPr>
      </w:pPr>
      <w:r w:rsidRPr="00854310">
        <w:rPr>
          <w:rFonts w:ascii="Arial" w:hAnsi="Arial" w:cs="Arial"/>
          <w:color w:val="000000"/>
          <w:sz w:val="22"/>
          <w:szCs w:val="22"/>
        </w:rPr>
        <w:t xml:space="preserve">La presente orden pone fin a la vía administrativa y contra la misma la entidad interesada podrá interponer recurso potestativo de reposición ante el Consejero de </w:t>
      </w:r>
      <w:r w:rsidR="00A9545D" w:rsidRPr="00854310">
        <w:rPr>
          <w:rFonts w:ascii="Arial" w:hAnsi="Arial" w:cs="Arial"/>
          <w:sz w:val="22"/>
          <w:szCs w:val="22"/>
        </w:rPr>
        <w:t>Fomento, Vivienda, Logística y Cohesión Territorial</w:t>
      </w:r>
      <w:r w:rsidRPr="00854310">
        <w:rPr>
          <w:rFonts w:ascii="Arial" w:hAnsi="Arial" w:cs="Arial"/>
          <w:color w:val="000000"/>
          <w:sz w:val="22"/>
          <w:szCs w:val="22"/>
        </w:rPr>
        <w:t>, en el plazo de un mes a contar desde el día siguiente al de su publicación, de conformidad con lo dispuesto en los artículos 123 y 124 de la Ley 39/2015, de 1 de octubre, del Procedimiento Administrativo Común de las Administraciones públicas, y en el artículo 64 de la Ley 5/2021, de 29 de junio, de Organización y Régimen Jurídico del Sector Público Autonómico; o bien contencioso-administrativo ante la Sala de lo Contencioso administrativo del Tribunal Superior de Justicia de Aragón, en el plazo de dos meses, contados a partir del día siguiente a la publicación de esta orden, de acuerdo con el artículo 46 de la Ley 29/1998, de 13 de julio, reguladora de la Jurisdicción Contencioso-administrativa, sin perjuicio de cualquier otro que pudiera interponerse.</w:t>
      </w:r>
    </w:p>
    <w:p w:rsidR="00160CFD" w:rsidRPr="00854310" w:rsidRDefault="00160CFD" w:rsidP="00854310">
      <w:pPr>
        <w:pStyle w:val="NormalWeb"/>
        <w:shd w:val="clear" w:color="auto" w:fill="FFFFFF"/>
        <w:rPr>
          <w:rFonts w:ascii="Arial" w:hAnsi="Arial" w:cs="Arial"/>
          <w:sz w:val="22"/>
          <w:szCs w:val="22"/>
        </w:rPr>
      </w:pPr>
      <w:r w:rsidRPr="00854310">
        <w:rPr>
          <w:rFonts w:ascii="Arial" w:hAnsi="Arial" w:cs="Arial"/>
          <w:color w:val="000000"/>
          <w:sz w:val="22"/>
          <w:szCs w:val="22"/>
        </w:rPr>
        <w:t xml:space="preserve">Los recursos administrativos se interpondrán en formato electrónico accediendo a la sede electrónica del Gobierno de Aragón, accesible desde </w:t>
      </w:r>
      <w:hyperlink r:id="rId17" w:history="1">
        <w:r w:rsidRPr="00854310">
          <w:rPr>
            <w:rStyle w:val="Hipervnculo"/>
            <w:rFonts w:ascii="Arial" w:hAnsi="Arial" w:cs="Arial"/>
            <w:sz w:val="22"/>
            <w:szCs w:val="22"/>
          </w:rPr>
          <w:t>https://aplicaciones.aragon.es/tramitar/recursos-administrativos</w:t>
        </w:r>
      </w:hyperlink>
      <w:r w:rsidRPr="00854310">
        <w:rPr>
          <w:rFonts w:ascii="Arial" w:hAnsi="Arial" w:cs="Arial"/>
          <w:color w:val="000000"/>
          <w:sz w:val="22"/>
          <w:szCs w:val="22"/>
        </w:rPr>
        <w:t xml:space="preserve"> e irán dirigidos a la Secretaría General Técnica del Departamento de </w:t>
      </w:r>
      <w:r w:rsidR="00A9545D" w:rsidRPr="00854310">
        <w:rPr>
          <w:rFonts w:ascii="Arial" w:hAnsi="Arial" w:cs="Arial"/>
          <w:sz w:val="22"/>
          <w:szCs w:val="22"/>
        </w:rPr>
        <w:t>Fomento, Vivienda, Logística y Cohesión Territorial</w:t>
      </w:r>
      <w:r w:rsidRPr="00854310">
        <w:rPr>
          <w:rFonts w:ascii="Arial" w:hAnsi="Arial" w:cs="Arial"/>
          <w:sz w:val="22"/>
          <w:szCs w:val="22"/>
        </w:rPr>
        <w:t>.</w:t>
      </w:r>
    </w:p>
    <w:p w:rsidR="00E45987" w:rsidRPr="00854310" w:rsidRDefault="00854310" w:rsidP="00854310">
      <w:pPr>
        <w:pStyle w:val="NormalWeb"/>
        <w:shd w:val="clear" w:color="auto" w:fill="FFFFFF"/>
        <w:tabs>
          <w:tab w:val="center" w:pos="4465"/>
          <w:tab w:val="left" w:pos="4915"/>
        </w:tabs>
        <w:rPr>
          <w:rFonts w:ascii="Arial" w:hAnsi="Arial" w:cs="Arial"/>
          <w:sz w:val="22"/>
          <w:szCs w:val="22"/>
        </w:rPr>
      </w:pPr>
      <w:r>
        <w:rPr>
          <w:rFonts w:ascii="Arial" w:hAnsi="Arial" w:cs="Arial"/>
          <w:sz w:val="22"/>
          <w:szCs w:val="22"/>
        </w:rPr>
        <w:t>Decimosé</w:t>
      </w:r>
      <w:r w:rsidRPr="00854310">
        <w:rPr>
          <w:rFonts w:ascii="Arial" w:hAnsi="Arial" w:cs="Arial"/>
          <w:sz w:val="22"/>
          <w:szCs w:val="22"/>
        </w:rPr>
        <w:t>ptimo</w:t>
      </w:r>
      <w:r w:rsidR="00282A8A">
        <w:rPr>
          <w:rFonts w:ascii="Arial" w:hAnsi="Arial" w:cs="Arial"/>
          <w:sz w:val="22"/>
          <w:szCs w:val="22"/>
        </w:rPr>
        <w:t xml:space="preserve">.- </w:t>
      </w:r>
      <w:r w:rsidR="00E45987" w:rsidRPr="00854310">
        <w:rPr>
          <w:rFonts w:ascii="Arial" w:hAnsi="Arial" w:cs="Arial"/>
          <w:sz w:val="22"/>
          <w:szCs w:val="22"/>
        </w:rPr>
        <w:t>Entrada en vigor</w:t>
      </w:r>
      <w:r w:rsidR="00E45987" w:rsidRPr="00854310">
        <w:rPr>
          <w:rFonts w:ascii="Arial" w:hAnsi="Arial" w:cs="Arial"/>
          <w:i/>
          <w:sz w:val="22"/>
          <w:szCs w:val="22"/>
        </w:rPr>
        <w:t>.</w:t>
      </w:r>
      <w:r>
        <w:rPr>
          <w:rFonts w:ascii="Arial" w:hAnsi="Arial" w:cs="Arial"/>
          <w:i/>
          <w:sz w:val="22"/>
          <w:szCs w:val="22"/>
        </w:rPr>
        <w:tab/>
      </w:r>
      <w:r>
        <w:rPr>
          <w:rFonts w:ascii="Arial" w:hAnsi="Arial" w:cs="Arial"/>
          <w:i/>
          <w:sz w:val="22"/>
          <w:szCs w:val="22"/>
        </w:rPr>
        <w:tab/>
      </w:r>
    </w:p>
    <w:p w:rsidR="00E45987" w:rsidRPr="00854310" w:rsidRDefault="00E45987" w:rsidP="00854310">
      <w:pPr>
        <w:pStyle w:val="NormalWeb"/>
        <w:shd w:val="clear" w:color="auto" w:fill="FFFFFF"/>
        <w:rPr>
          <w:rFonts w:ascii="Arial" w:hAnsi="Arial" w:cs="Arial"/>
          <w:sz w:val="22"/>
          <w:szCs w:val="22"/>
        </w:rPr>
      </w:pPr>
      <w:r w:rsidRPr="00854310">
        <w:rPr>
          <w:rFonts w:ascii="Arial" w:hAnsi="Arial" w:cs="Arial"/>
          <w:sz w:val="22"/>
          <w:szCs w:val="22"/>
        </w:rPr>
        <w:t xml:space="preserve">La presente </w:t>
      </w:r>
      <w:r w:rsidR="006C7EE4" w:rsidRPr="00854310">
        <w:rPr>
          <w:rFonts w:ascii="Arial" w:hAnsi="Arial" w:cs="Arial"/>
          <w:sz w:val="22"/>
          <w:szCs w:val="22"/>
        </w:rPr>
        <w:t>Orden</w:t>
      </w:r>
      <w:r w:rsidRPr="00854310">
        <w:rPr>
          <w:rFonts w:ascii="Arial" w:hAnsi="Arial" w:cs="Arial"/>
          <w:sz w:val="22"/>
          <w:szCs w:val="22"/>
        </w:rPr>
        <w:t xml:space="preserve"> entrará en vigor el día siguiente al de su publicación en el "Boletín Oficial de Aragón". </w:t>
      </w:r>
    </w:p>
    <w:p w:rsidR="007657AC" w:rsidRPr="00854310" w:rsidRDefault="007E5E78" w:rsidP="00854310">
      <w:pPr>
        <w:pStyle w:val="NormalWeb"/>
        <w:shd w:val="clear" w:color="auto" w:fill="FFFFFF"/>
        <w:rPr>
          <w:rFonts w:ascii="Arial" w:hAnsi="Arial" w:cs="Arial"/>
          <w:sz w:val="22"/>
          <w:szCs w:val="22"/>
        </w:rPr>
      </w:pPr>
      <w:r w:rsidRPr="00854310">
        <w:rPr>
          <w:rFonts w:ascii="Arial" w:hAnsi="Arial" w:cs="Arial"/>
          <w:sz w:val="22"/>
          <w:szCs w:val="22"/>
        </w:rPr>
        <w:t>Zaragoza,</w:t>
      </w:r>
    </w:p>
    <w:p w:rsidR="00E67843" w:rsidRPr="00854310" w:rsidRDefault="00E67843" w:rsidP="00854310">
      <w:pPr>
        <w:autoSpaceDE w:val="0"/>
        <w:autoSpaceDN w:val="0"/>
        <w:adjustRightInd w:val="0"/>
        <w:rPr>
          <w:rFonts w:ascii="Arial" w:hAnsi="Arial" w:cs="Arial"/>
          <w:b/>
          <w:bCs/>
          <w:sz w:val="22"/>
          <w:szCs w:val="22"/>
        </w:rPr>
      </w:pPr>
      <w:r w:rsidRPr="00854310">
        <w:rPr>
          <w:rFonts w:ascii="Arial" w:hAnsi="Arial" w:cs="Arial"/>
          <w:b/>
          <w:bCs/>
          <w:sz w:val="22"/>
          <w:szCs w:val="22"/>
        </w:rPr>
        <w:t xml:space="preserve">El Consejero de </w:t>
      </w:r>
      <w:r w:rsidR="00A9545D" w:rsidRPr="00854310">
        <w:rPr>
          <w:rFonts w:ascii="Arial" w:hAnsi="Arial" w:cs="Arial"/>
          <w:b/>
          <w:sz w:val="22"/>
          <w:szCs w:val="22"/>
        </w:rPr>
        <w:t>Fomento, Vivienda, Logística y Cohesión Territorial</w:t>
      </w:r>
      <w:r w:rsidRPr="00854310">
        <w:rPr>
          <w:rFonts w:ascii="Arial" w:hAnsi="Arial" w:cs="Arial"/>
          <w:b/>
          <w:bCs/>
          <w:sz w:val="22"/>
          <w:szCs w:val="22"/>
        </w:rPr>
        <w:t>,</w:t>
      </w:r>
    </w:p>
    <w:p w:rsidR="00E67843" w:rsidRPr="00854310" w:rsidRDefault="00E67843" w:rsidP="00854310">
      <w:pPr>
        <w:autoSpaceDE w:val="0"/>
        <w:autoSpaceDN w:val="0"/>
        <w:adjustRightInd w:val="0"/>
        <w:rPr>
          <w:rFonts w:ascii="Arial" w:hAnsi="Arial" w:cs="Arial"/>
          <w:b/>
          <w:bCs/>
          <w:sz w:val="22"/>
          <w:szCs w:val="22"/>
        </w:rPr>
      </w:pPr>
    </w:p>
    <w:p w:rsidR="000778E6" w:rsidRPr="00854310" w:rsidRDefault="00A9545D" w:rsidP="00854310">
      <w:pPr>
        <w:pStyle w:val="NormalWeb"/>
        <w:shd w:val="clear" w:color="auto" w:fill="FFFFFF"/>
        <w:rPr>
          <w:rFonts w:ascii="Arial" w:hAnsi="Arial" w:cs="Arial"/>
          <w:bCs/>
          <w:sz w:val="22"/>
          <w:szCs w:val="22"/>
        </w:rPr>
      </w:pPr>
      <w:r w:rsidRPr="00854310">
        <w:rPr>
          <w:rFonts w:ascii="Arial" w:hAnsi="Arial" w:cs="Arial"/>
          <w:bCs/>
          <w:sz w:val="22"/>
          <w:szCs w:val="22"/>
        </w:rPr>
        <w:t>Octavio</w:t>
      </w:r>
      <w:r w:rsidR="003E6780" w:rsidRPr="00854310">
        <w:rPr>
          <w:rFonts w:ascii="Arial" w:hAnsi="Arial" w:cs="Arial"/>
          <w:bCs/>
          <w:sz w:val="22"/>
          <w:szCs w:val="22"/>
        </w:rPr>
        <w:t xml:space="preserve"> Adolfo López Rodríguez</w:t>
      </w:r>
    </w:p>
    <w:p w:rsidR="000778E6" w:rsidRPr="00854310" w:rsidRDefault="000778E6" w:rsidP="00854310">
      <w:pPr>
        <w:pStyle w:val="NormalWeb"/>
        <w:shd w:val="clear" w:color="auto" w:fill="FFFFFF"/>
        <w:rPr>
          <w:rFonts w:ascii="Arial" w:hAnsi="Arial" w:cs="Arial"/>
          <w:bCs/>
          <w:sz w:val="22"/>
          <w:szCs w:val="22"/>
        </w:rPr>
      </w:pPr>
    </w:p>
    <w:sectPr w:rsidR="000778E6" w:rsidRPr="00854310" w:rsidSect="00854310">
      <w:footerReference w:type="even" r:id="rId18"/>
      <w:footerReference w:type="default" r:id="rId19"/>
      <w:pgSz w:w="11906" w:h="16838"/>
      <w:pgMar w:top="1247" w:right="1558"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F07" w:rsidRDefault="00C64F07">
      <w:r>
        <w:separator/>
      </w:r>
    </w:p>
  </w:endnote>
  <w:endnote w:type="continuationSeparator" w:id="0">
    <w:p w:rsidR="00C64F07" w:rsidRDefault="00C64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F7" w:rsidRDefault="00B672F7" w:rsidP="0088759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672F7" w:rsidRDefault="00B672F7" w:rsidP="00774D8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F7" w:rsidRDefault="00B672F7" w:rsidP="0088759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2375B">
      <w:rPr>
        <w:rStyle w:val="Nmerodepgina"/>
        <w:noProof/>
      </w:rPr>
      <w:t>1</w:t>
    </w:r>
    <w:r>
      <w:rPr>
        <w:rStyle w:val="Nmerodepgina"/>
      </w:rPr>
      <w:fldChar w:fldCharType="end"/>
    </w:r>
  </w:p>
  <w:p w:rsidR="00B672F7" w:rsidRDefault="00B672F7" w:rsidP="00774D82">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F07" w:rsidRDefault="00C64F07">
      <w:r>
        <w:separator/>
      </w:r>
    </w:p>
  </w:footnote>
  <w:footnote w:type="continuationSeparator" w:id="0">
    <w:p w:rsidR="00C64F07" w:rsidRDefault="00C64F0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56CA7"/>
    <w:multiLevelType w:val="hybridMultilevel"/>
    <w:tmpl w:val="97E24E16"/>
    <w:lvl w:ilvl="0" w:tplc="549A0F4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0A0842"/>
    <w:multiLevelType w:val="hybridMultilevel"/>
    <w:tmpl w:val="21F64C82"/>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2" w15:restartNumberingAfterBreak="0">
    <w:nsid w:val="0E797CF7"/>
    <w:multiLevelType w:val="hybridMultilevel"/>
    <w:tmpl w:val="C526DD8C"/>
    <w:lvl w:ilvl="0" w:tplc="A03E0A7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0A40E43"/>
    <w:multiLevelType w:val="hybridMultilevel"/>
    <w:tmpl w:val="34DC60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6C0AF8"/>
    <w:multiLevelType w:val="hybridMultilevel"/>
    <w:tmpl w:val="27A2BFB6"/>
    <w:lvl w:ilvl="0" w:tplc="0798BBEC">
      <w:start w:val="1"/>
      <w:numFmt w:val="decimal"/>
      <w:lvlText w:val="%1"/>
      <w:lvlJc w:val="righ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8F0406"/>
    <w:multiLevelType w:val="hybridMultilevel"/>
    <w:tmpl w:val="1AF8077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192EBC"/>
    <w:multiLevelType w:val="hybridMultilevel"/>
    <w:tmpl w:val="23FAB5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250251"/>
    <w:multiLevelType w:val="hybridMultilevel"/>
    <w:tmpl w:val="F606C92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86729F"/>
    <w:multiLevelType w:val="hybridMultilevel"/>
    <w:tmpl w:val="2E6EBCDA"/>
    <w:lvl w:ilvl="0" w:tplc="28E2B4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9370B75"/>
    <w:multiLevelType w:val="hybridMultilevel"/>
    <w:tmpl w:val="8180A0A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97B4CB4"/>
    <w:multiLevelType w:val="hybridMultilevel"/>
    <w:tmpl w:val="DFE86BC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A321F43"/>
    <w:multiLevelType w:val="hybridMultilevel"/>
    <w:tmpl w:val="F6A6DA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F8142F"/>
    <w:multiLevelType w:val="hybridMultilevel"/>
    <w:tmpl w:val="2AFEAE72"/>
    <w:lvl w:ilvl="0" w:tplc="934C4B1E">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02224F"/>
    <w:multiLevelType w:val="hybridMultilevel"/>
    <w:tmpl w:val="B186EC9C"/>
    <w:lvl w:ilvl="0" w:tplc="A03E0A70">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7A71E4"/>
    <w:multiLevelType w:val="hybridMultilevel"/>
    <w:tmpl w:val="233E8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8477618"/>
    <w:multiLevelType w:val="hybridMultilevel"/>
    <w:tmpl w:val="8C9A8E60"/>
    <w:lvl w:ilvl="0" w:tplc="A03E0A70">
      <w:start w:val="3"/>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2E152914"/>
    <w:multiLevelType w:val="hybridMultilevel"/>
    <w:tmpl w:val="E9C84C0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FAB71F8"/>
    <w:multiLevelType w:val="hybridMultilevel"/>
    <w:tmpl w:val="13BEAFCA"/>
    <w:lvl w:ilvl="0" w:tplc="A03E0A70">
      <w:start w:val="3"/>
      <w:numFmt w:val="bullet"/>
      <w:lvlText w:val="-"/>
      <w:lvlJc w:val="left"/>
      <w:pPr>
        <w:ind w:left="1287" w:hanging="360"/>
      </w:pPr>
      <w:rPr>
        <w:rFonts w:ascii="Arial" w:eastAsia="Times New Roman" w:hAnsi="Arial" w:cs="Aria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8" w15:restartNumberingAfterBreak="0">
    <w:nsid w:val="31413535"/>
    <w:multiLevelType w:val="hybridMultilevel"/>
    <w:tmpl w:val="042EC392"/>
    <w:lvl w:ilvl="0" w:tplc="0C0A000F">
      <w:start w:val="1"/>
      <w:numFmt w:val="decimal"/>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36A1EE5"/>
    <w:multiLevelType w:val="hybridMultilevel"/>
    <w:tmpl w:val="CFCC596C"/>
    <w:lvl w:ilvl="0" w:tplc="A03E0A70">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6B73F70"/>
    <w:multiLevelType w:val="hybridMultilevel"/>
    <w:tmpl w:val="BA562C0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15:restartNumberingAfterBreak="0">
    <w:nsid w:val="37945D24"/>
    <w:multiLevelType w:val="hybridMultilevel"/>
    <w:tmpl w:val="05E0C922"/>
    <w:lvl w:ilvl="0" w:tplc="A03E0A70">
      <w:start w:val="3"/>
      <w:numFmt w:val="bullet"/>
      <w:lvlText w:val="-"/>
      <w:lvlJc w:val="left"/>
      <w:pPr>
        <w:ind w:left="1428" w:hanging="360"/>
      </w:pPr>
      <w:rPr>
        <w:rFonts w:ascii="Arial" w:eastAsia="Times New Roman"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39F06DE1"/>
    <w:multiLevelType w:val="hybridMultilevel"/>
    <w:tmpl w:val="DB02711E"/>
    <w:lvl w:ilvl="0" w:tplc="2612D51A">
      <w:start w:val="1"/>
      <w:numFmt w:val="lowerLetter"/>
      <w:lvlText w:val="%1)"/>
      <w:lvlJc w:val="left"/>
      <w:pPr>
        <w:ind w:left="786" w:hanging="360"/>
      </w:pPr>
      <w:rPr>
        <w:rFonts w:hint="default"/>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AFB7982"/>
    <w:multiLevelType w:val="hybridMultilevel"/>
    <w:tmpl w:val="962205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C7C28EE"/>
    <w:multiLevelType w:val="hybridMultilevel"/>
    <w:tmpl w:val="E572F9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CAF4DF1"/>
    <w:multiLevelType w:val="hybridMultilevel"/>
    <w:tmpl w:val="CAD619C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2CD7294"/>
    <w:multiLevelType w:val="hybridMultilevel"/>
    <w:tmpl w:val="CD9EB16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7" w15:restartNumberingAfterBreak="0">
    <w:nsid w:val="4D0F7105"/>
    <w:multiLevelType w:val="hybridMultilevel"/>
    <w:tmpl w:val="AB36DD40"/>
    <w:lvl w:ilvl="0" w:tplc="6DF837E4">
      <w:start w:val="6"/>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8" w15:restartNumberingAfterBreak="0">
    <w:nsid w:val="4D85258A"/>
    <w:multiLevelType w:val="hybridMultilevel"/>
    <w:tmpl w:val="4ADEA2CE"/>
    <w:lvl w:ilvl="0" w:tplc="FD00A0BE">
      <w:numFmt w:val="bullet"/>
      <w:lvlText w:val="-"/>
      <w:lvlJc w:val="left"/>
      <w:pPr>
        <w:ind w:left="720" w:hanging="360"/>
      </w:pPr>
      <w:rPr>
        <w:rFonts w:ascii="Arial" w:eastAsia="Times New Roman" w:hAnsi="Arial" w:cs="Arial" w:hint="default"/>
        <w:sz w:val="19"/>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F552434"/>
    <w:multiLevelType w:val="hybridMultilevel"/>
    <w:tmpl w:val="2F16AF46"/>
    <w:lvl w:ilvl="0" w:tplc="A03E0A70">
      <w:start w:val="3"/>
      <w:numFmt w:val="bullet"/>
      <w:lvlText w:val="-"/>
      <w:lvlJc w:val="left"/>
      <w:pPr>
        <w:ind w:left="1146" w:hanging="360"/>
      </w:pPr>
      <w:rPr>
        <w:rFonts w:ascii="Arial" w:eastAsia="Times New Roman" w:hAnsi="Arial" w:cs="Aria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502E4077"/>
    <w:multiLevelType w:val="hybridMultilevel"/>
    <w:tmpl w:val="D2A0CDA2"/>
    <w:lvl w:ilvl="0" w:tplc="A03E0A70">
      <w:start w:val="3"/>
      <w:numFmt w:val="bullet"/>
      <w:lvlText w:val="-"/>
      <w:lvlJc w:val="left"/>
      <w:pPr>
        <w:ind w:left="1146" w:hanging="360"/>
      </w:pPr>
      <w:rPr>
        <w:rFonts w:ascii="Arial" w:eastAsia="Times New Roman" w:hAnsi="Arial" w:cs="Aria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1" w15:restartNumberingAfterBreak="0">
    <w:nsid w:val="51796032"/>
    <w:multiLevelType w:val="hybridMultilevel"/>
    <w:tmpl w:val="6E7E3936"/>
    <w:lvl w:ilvl="0" w:tplc="A03E0A7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555F73F2"/>
    <w:multiLevelType w:val="hybridMultilevel"/>
    <w:tmpl w:val="A9D82CEC"/>
    <w:lvl w:ilvl="0" w:tplc="A03E0A70">
      <w:start w:val="3"/>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5A6D5672"/>
    <w:multiLevelType w:val="hybridMultilevel"/>
    <w:tmpl w:val="1396CC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E04785C"/>
    <w:multiLevelType w:val="hybridMultilevel"/>
    <w:tmpl w:val="516CF37C"/>
    <w:lvl w:ilvl="0" w:tplc="0C0A0017">
      <w:start w:val="6"/>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2B515C9"/>
    <w:multiLevelType w:val="hybridMultilevel"/>
    <w:tmpl w:val="0BA64F7E"/>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6B514414"/>
    <w:multiLevelType w:val="hybridMultilevel"/>
    <w:tmpl w:val="F0905CC0"/>
    <w:lvl w:ilvl="0" w:tplc="DF0EA9CE">
      <w:start w:val="2"/>
      <w:numFmt w:val="bullet"/>
      <w:lvlText w:val="-"/>
      <w:lvlJc w:val="left"/>
      <w:pPr>
        <w:ind w:left="927" w:hanging="360"/>
      </w:pPr>
      <w:rPr>
        <w:rFonts w:ascii="Calibri" w:eastAsia="Times New Roman" w:hAnsi="Calibri" w:cs="Calibr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7" w15:restartNumberingAfterBreak="0">
    <w:nsid w:val="6E724F0B"/>
    <w:multiLevelType w:val="hybridMultilevel"/>
    <w:tmpl w:val="4E80DAD2"/>
    <w:lvl w:ilvl="0" w:tplc="A03E0A7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735C7204"/>
    <w:multiLevelType w:val="hybridMultilevel"/>
    <w:tmpl w:val="346A1538"/>
    <w:lvl w:ilvl="0" w:tplc="24EA94D4">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9" w15:restartNumberingAfterBreak="0">
    <w:nsid w:val="74715BBB"/>
    <w:multiLevelType w:val="hybridMultilevel"/>
    <w:tmpl w:val="09A8D83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48563EE"/>
    <w:multiLevelType w:val="multilevel"/>
    <w:tmpl w:val="E056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E31B8"/>
    <w:multiLevelType w:val="hybridMultilevel"/>
    <w:tmpl w:val="304EB13E"/>
    <w:lvl w:ilvl="0" w:tplc="0C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5F6E22"/>
    <w:multiLevelType w:val="hybridMultilevel"/>
    <w:tmpl w:val="B0F06304"/>
    <w:lvl w:ilvl="0" w:tplc="A03E0A7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3" w15:restartNumberingAfterBreak="0">
    <w:nsid w:val="7DB434EC"/>
    <w:multiLevelType w:val="hybridMultilevel"/>
    <w:tmpl w:val="8CA89586"/>
    <w:lvl w:ilvl="0" w:tplc="CC6258A8">
      <w:start w:val="1"/>
      <w:numFmt w:val="decimal"/>
      <w:lvlText w:val="%1."/>
      <w:lvlJc w:val="left"/>
      <w:pPr>
        <w:tabs>
          <w:tab w:val="num" w:pos="720"/>
        </w:tabs>
        <w:ind w:left="720" w:hanging="360"/>
      </w:pPr>
      <w:rPr>
        <w:rFonts w:ascii="Times New Roman" w:eastAsia="Times New Roman" w:hAnsi="Times New Roman" w:cs="Times New Roman"/>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6"/>
  </w:num>
  <w:num w:numId="2">
    <w:abstractNumId w:val="39"/>
  </w:num>
  <w:num w:numId="3">
    <w:abstractNumId w:val="9"/>
  </w:num>
  <w:num w:numId="4">
    <w:abstractNumId w:val="13"/>
  </w:num>
  <w:num w:numId="5">
    <w:abstractNumId w:val="0"/>
  </w:num>
  <w:num w:numId="6">
    <w:abstractNumId w:val="41"/>
  </w:num>
  <w:num w:numId="7">
    <w:abstractNumId w:val="12"/>
  </w:num>
  <w:num w:numId="8">
    <w:abstractNumId w:val="43"/>
  </w:num>
  <w:num w:numId="9">
    <w:abstractNumId w:val="40"/>
  </w:num>
  <w:num w:numId="10">
    <w:abstractNumId w:val="18"/>
  </w:num>
  <w:num w:numId="11">
    <w:abstractNumId w:val="33"/>
  </w:num>
  <w:num w:numId="12">
    <w:abstractNumId w:val="22"/>
  </w:num>
  <w:num w:numId="13">
    <w:abstractNumId w:val="6"/>
  </w:num>
  <w:num w:numId="14">
    <w:abstractNumId w:val="27"/>
  </w:num>
  <w:num w:numId="15">
    <w:abstractNumId w:val="34"/>
  </w:num>
  <w:num w:numId="16">
    <w:abstractNumId w:val="4"/>
  </w:num>
  <w:num w:numId="17">
    <w:abstractNumId w:val="8"/>
  </w:num>
  <w:num w:numId="18">
    <w:abstractNumId w:val="28"/>
  </w:num>
  <w:num w:numId="19">
    <w:abstractNumId w:val="14"/>
  </w:num>
  <w:num w:numId="20">
    <w:abstractNumId w:val="23"/>
  </w:num>
  <w:num w:numId="21">
    <w:abstractNumId w:val="30"/>
  </w:num>
  <w:num w:numId="22">
    <w:abstractNumId w:val="21"/>
  </w:num>
  <w:num w:numId="23">
    <w:abstractNumId w:val="1"/>
  </w:num>
  <w:num w:numId="24">
    <w:abstractNumId w:val="38"/>
  </w:num>
  <w:num w:numId="25">
    <w:abstractNumId w:val="20"/>
  </w:num>
  <w:num w:numId="26">
    <w:abstractNumId w:val="2"/>
  </w:num>
  <w:num w:numId="27">
    <w:abstractNumId w:val="36"/>
  </w:num>
  <w:num w:numId="28">
    <w:abstractNumId w:val="26"/>
  </w:num>
  <w:num w:numId="29">
    <w:abstractNumId w:val="31"/>
  </w:num>
  <w:num w:numId="30">
    <w:abstractNumId w:val="17"/>
  </w:num>
  <w:num w:numId="31">
    <w:abstractNumId w:val="15"/>
  </w:num>
  <w:num w:numId="32">
    <w:abstractNumId w:val="29"/>
  </w:num>
  <w:num w:numId="33">
    <w:abstractNumId w:val="32"/>
  </w:num>
  <w:num w:numId="34">
    <w:abstractNumId w:val="10"/>
  </w:num>
  <w:num w:numId="35">
    <w:abstractNumId w:val="3"/>
  </w:num>
  <w:num w:numId="36">
    <w:abstractNumId w:val="42"/>
  </w:num>
  <w:num w:numId="37">
    <w:abstractNumId w:val="19"/>
  </w:num>
  <w:num w:numId="38">
    <w:abstractNumId w:val="37"/>
  </w:num>
  <w:num w:numId="39">
    <w:abstractNumId w:val="7"/>
  </w:num>
  <w:num w:numId="40">
    <w:abstractNumId w:val="5"/>
  </w:num>
  <w:num w:numId="41">
    <w:abstractNumId w:val="25"/>
  </w:num>
  <w:num w:numId="42">
    <w:abstractNumId w:val="11"/>
  </w:num>
  <w:num w:numId="43">
    <w:abstractNumId w:val="24"/>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7AC"/>
    <w:rsid w:val="000044A9"/>
    <w:rsid w:val="000047CF"/>
    <w:rsid w:val="000053A2"/>
    <w:rsid w:val="0001194F"/>
    <w:rsid w:val="000124BD"/>
    <w:rsid w:val="00012AFA"/>
    <w:rsid w:val="00023F7F"/>
    <w:rsid w:val="00025117"/>
    <w:rsid w:val="0003434C"/>
    <w:rsid w:val="00034FE2"/>
    <w:rsid w:val="0004253B"/>
    <w:rsid w:val="00042B08"/>
    <w:rsid w:val="00042D20"/>
    <w:rsid w:val="00042D6C"/>
    <w:rsid w:val="0005459A"/>
    <w:rsid w:val="00056A84"/>
    <w:rsid w:val="0006153D"/>
    <w:rsid w:val="00062C5F"/>
    <w:rsid w:val="00062D90"/>
    <w:rsid w:val="00066D5A"/>
    <w:rsid w:val="00075D04"/>
    <w:rsid w:val="000764BE"/>
    <w:rsid w:val="000778E6"/>
    <w:rsid w:val="00085359"/>
    <w:rsid w:val="0008632A"/>
    <w:rsid w:val="00090F1E"/>
    <w:rsid w:val="00093EBF"/>
    <w:rsid w:val="00095093"/>
    <w:rsid w:val="00096BE5"/>
    <w:rsid w:val="000B1984"/>
    <w:rsid w:val="000B4792"/>
    <w:rsid w:val="000B52EA"/>
    <w:rsid w:val="000C3B53"/>
    <w:rsid w:val="000C5396"/>
    <w:rsid w:val="000C7ABD"/>
    <w:rsid w:val="000D0A11"/>
    <w:rsid w:val="000D5957"/>
    <w:rsid w:val="000E59C7"/>
    <w:rsid w:val="000E7D0B"/>
    <w:rsid w:val="000F026F"/>
    <w:rsid w:val="000F1EEB"/>
    <w:rsid w:val="000F442A"/>
    <w:rsid w:val="000F4C09"/>
    <w:rsid w:val="00100A37"/>
    <w:rsid w:val="001041D4"/>
    <w:rsid w:val="00114777"/>
    <w:rsid w:val="001349EB"/>
    <w:rsid w:val="00135397"/>
    <w:rsid w:val="0013602D"/>
    <w:rsid w:val="00140ADE"/>
    <w:rsid w:val="00152387"/>
    <w:rsid w:val="00153F15"/>
    <w:rsid w:val="00154537"/>
    <w:rsid w:val="00157FB9"/>
    <w:rsid w:val="00160CFD"/>
    <w:rsid w:val="00164494"/>
    <w:rsid w:val="0016656E"/>
    <w:rsid w:val="00170A36"/>
    <w:rsid w:val="00173324"/>
    <w:rsid w:val="001772FE"/>
    <w:rsid w:val="00180474"/>
    <w:rsid w:val="0018404C"/>
    <w:rsid w:val="00192BC1"/>
    <w:rsid w:val="00194C7A"/>
    <w:rsid w:val="0019578A"/>
    <w:rsid w:val="001A178D"/>
    <w:rsid w:val="001A2461"/>
    <w:rsid w:val="001A29A9"/>
    <w:rsid w:val="001A5439"/>
    <w:rsid w:val="001B438A"/>
    <w:rsid w:val="001C32EF"/>
    <w:rsid w:val="001D1141"/>
    <w:rsid w:val="001D3D95"/>
    <w:rsid w:val="001D4730"/>
    <w:rsid w:val="001E288D"/>
    <w:rsid w:val="001F4D6A"/>
    <w:rsid w:val="00202B6C"/>
    <w:rsid w:val="00204BFE"/>
    <w:rsid w:val="00204D46"/>
    <w:rsid w:val="00211EA0"/>
    <w:rsid w:val="00217322"/>
    <w:rsid w:val="0022375B"/>
    <w:rsid w:val="00226940"/>
    <w:rsid w:val="00226EA4"/>
    <w:rsid w:val="002348E6"/>
    <w:rsid w:val="002437DA"/>
    <w:rsid w:val="0024720B"/>
    <w:rsid w:val="0025136B"/>
    <w:rsid w:val="002518EA"/>
    <w:rsid w:val="00254808"/>
    <w:rsid w:val="002617BB"/>
    <w:rsid w:val="0026707F"/>
    <w:rsid w:val="0027095E"/>
    <w:rsid w:val="00282A8A"/>
    <w:rsid w:val="0028441E"/>
    <w:rsid w:val="00284879"/>
    <w:rsid w:val="002938C1"/>
    <w:rsid w:val="00296263"/>
    <w:rsid w:val="002A29DD"/>
    <w:rsid w:val="002A2C55"/>
    <w:rsid w:val="002A68E6"/>
    <w:rsid w:val="002C1C93"/>
    <w:rsid w:val="002C699C"/>
    <w:rsid w:val="002C7FD1"/>
    <w:rsid w:val="002D515B"/>
    <w:rsid w:val="002D52A9"/>
    <w:rsid w:val="002D7FD6"/>
    <w:rsid w:val="002E0D8E"/>
    <w:rsid w:val="002E3D12"/>
    <w:rsid w:val="002E69D6"/>
    <w:rsid w:val="002E6B26"/>
    <w:rsid w:val="002F4F6C"/>
    <w:rsid w:val="00301DFE"/>
    <w:rsid w:val="00303C90"/>
    <w:rsid w:val="003057B9"/>
    <w:rsid w:val="003061C2"/>
    <w:rsid w:val="00310195"/>
    <w:rsid w:val="00310639"/>
    <w:rsid w:val="0031202B"/>
    <w:rsid w:val="00312F11"/>
    <w:rsid w:val="00315DE4"/>
    <w:rsid w:val="003239F6"/>
    <w:rsid w:val="00332E2B"/>
    <w:rsid w:val="00344857"/>
    <w:rsid w:val="00344ECE"/>
    <w:rsid w:val="0035010C"/>
    <w:rsid w:val="003511DA"/>
    <w:rsid w:val="0035791F"/>
    <w:rsid w:val="00365596"/>
    <w:rsid w:val="00367103"/>
    <w:rsid w:val="00367147"/>
    <w:rsid w:val="0037320B"/>
    <w:rsid w:val="0037380F"/>
    <w:rsid w:val="0038712D"/>
    <w:rsid w:val="00390807"/>
    <w:rsid w:val="00390CEE"/>
    <w:rsid w:val="00395B3F"/>
    <w:rsid w:val="00397ECE"/>
    <w:rsid w:val="003A53EC"/>
    <w:rsid w:val="003A6D9F"/>
    <w:rsid w:val="003C2D8E"/>
    <w:rsid w:val="003C3AC0"/>
    <w:rsid w:val="003E209D"/>
    <w:rsid w:val="003E4C31"/>
    <w:rsid w:val="003E6780"/>
    <w:rsid w:val="00405896"/>
    <w:rsid w:val="00406B78"/>
    <w:rsid w:val="0041508C"/>
    <w:rsid w:val="004166F4"/>
    <w:rsid w:val="00416EED"/>
    <w:rsid w:val="004173AB"/>
    <w:rsid w:val="004223A3"/>
    <w:rsid w:val="00425CB3"/>
    <w:rsid w:val="004303D5"/>
    <w:rsid w:val="0043146B"/>
    <w:rsid w:val="00433325"/>
    <w:rsid w:val="0043614D"/>
    <w:rsid w:val="0044018B"/>
    <w:rsid w:val="0044143F"/>
    <w:rsid w:val="004466F5"/>
    <w:rsid w:val="00450424"/>
    <w:rsid w:val="00450F29"/>
    <w:rsid w:val="00452E22"/>
    <w:rsid w:val="00453AD5"/>
    <w:rsid w:val="004706FA"/>
    <w:rsid w:val="00470DC3"/>
    <w:rsid w:val="00472CE0"/>
    <w:rsid w:val="00473FEC"/>
    <w:rsid w:val="00475370"/>
    <w:rsid w:val="00483C83"/>
    <w:rsid w:val="0048553A"/>
    <w:rsid w:val="00490007"/>
    <w:rsid w:val="004916DA"/>
    <w:rsid w:val="00492241"/>
    <w:rsid w:val="00494396"/>
    <w:rsid w:val="004944BB"/>
    <w:rsid w:val="004A45BB"/>
    <w:rsid w:val="004A7732"/>
    <w:rsid w:val="004B59C1"/>
    <w:rsid w:val="004B6C54"/>
    <w:rsid w:val="004B79D6"/>
    <w:rsid w:val="004C3BF0"/>
    <w:rsid w:val="004C3D0A"/>
    <w:rsid w:val="004C64D3"/>
    <w:rsid w:val="004C676D"/>
    <w:rsid w:val="004D608B"/>
    <w:rsid w:val="004E29BC"/>
    <w:rsid w:val="004E2A33"/>
    <w:rsid w:val="0050115E"/>
    <w:rsid w:val="005011B4"/>
    <w:rsid w:val="00501543"/>
    <w:rsid w:val="00501D3F"/>
    <w:rsid w:val="00507284"/>
    <w:rsid w:val="005118F9"/>
    <w:rsid w:val="0051624C"/>
    <w:rsid w:val="005178B9"/>
    <w:rsid w:val="00534E98"/>
    <w:rsid w:val="00536AF7"/>
    <w:rsid w:val="005414B7"/>
    <w:rsid w:val="00542DFA"/>
    <w:rsid w:val="00545A23"/>
    <w:rsid w:val="00545CA9"/>
    <w:rsid w:val="005613CA"/>
    <w:rsid w:val="0056207F"/>
    <w:rsid w:val="00571199"/>
    <w:rsid w:val="00573F55"/>
    <w:rsid w:val="00576599"/>
    <w:rsid w:val="005820B3"/>
    <w:rsid w:val="0058285B"/>
    <w:rsid w:val="00584E95"/>
    <w:rsid w:val="00590A25"/>
    <w:rsid w:val="00591729"/>
    <w:rsid w:val="005A049E"/>
    <w:rsid w:val="005A3EAE"/>
    <w:rsid w:val="005A49B1"/>
    <w:rsid w:val="005C0E73"/>
    <w:rsid w:val="005C1903"/>
    <w:rsid w:val="005D506B"/>
    <w:rsid w:val="005D74FF"/>
    <w:rsid w:val="005E08F0"/>
    <w:rsid w:val="005E7879"/>
    <w:rsid w:val="005F2368"/>
    <w:rsid w:val="00600F79"/>
    <w:rsid w:val="00604BBE"/>
    <w:rsid w:val="00607F43"/>
    <w:rsid w:val="00610D94"/>
    <w:rsid w:val="00611323"/>
    <w:rsid w:val="00612A90"/>
    <w:rsid w:val="00615763"/>
    <w:rsid w:val="00627F0A"/>
    <w:rsid w:val="006303EC"/>
    <w:rsid w:val="00631647"/>
    <w:rsid w:val="00644548"/>
    <w:rsid w:val="0064499A"/>
    <w:rsid w:val="00646CDF"/>
    <w:rsid w:val="00647958"/>
    <w:rsid w:val="00651CC3"/>
    <w:rsid w:val="00652809"/>
    <w:rsid w:val="00652A8B"/>
    <w:rsid w:val="00653D7E"/>
    <w:rsid w:val="0065621A"/>
    <w:rsid w:val="00656962"/>
    <w:rsid w:val="006605C9"/>
    <w:rsid w:val="00680C7F"/>
    <w:rsid w:val="00684AE1"/>
    <w:rsid w:val="0068722A"/>
    <w:rsid w:val="00690999"/>
    <w:rsid w:val="006951F8"/>
    <w:rsid w:val="006A1790"/>
    <w:rsid w:val="006B360B"/>
    <w:rsid w:val="006B554F"/>
    <w:rsid w:val="006B6975"/>
    <w:rsid w:val="006C3E52"/>
    <w:rsid w:val="006C4A25"/>
    <w:rsid w:val="006C4B97"/>
    <w:rsid w:val="006C7EE4"/>
    <w:rsid w:val="006D1D89"/>
    <w:rsid w:val="006E0D85"/>
    <w:rsid w:val="006E2C33"/>
    <w:rsid w:val="006E4B77"/>
    <w:rsid w:val="006E5416"/>
    <w:rsid w:val="006F3F25"/>
    <w:rsid w:val="006F5A0A"/>
    <w:rsid w:val="00700B7A"/>
    <w:rsid w:val="00710110"/>
    <w:rsid w:val="007110BA"/>
    <w:rsid w:val="00714924"/>
    <w:rsid w:val="00716B5F"/>
    <w:rsid w:val="007304C2"/>
    <w:rsid w:val="007308E0"/>
    <w:rsid w:val="00731FBB"/>
    <w:rsid w:val="00732EA2"/>
    <w:rsid w:val="0073743E"/>
    <w:rsid w:val="007405A6"/>
    <w:rsid w:val="00743E9A"/>
    <w:rsid w:val="00747013"/>
    <w:rsid w:val="0076120A"/>
    <w:rsid w:val="00761A47"/>
    <w:rsid w:val="007657AC"/>
    <w:rsid w:val="00766CC7"/>
    <w:rsid w:val="007724C8"/>
    <w:rsid w:val="007726BD"/>
    <w:rsid w:val="00774D82"/>
    <w:rsid w:val="00787D32"/>
    <w:rsid w:val="007907C6"/>
    <w:rsid w:val="00790F67"/>
    <w:rsid w:val="007924DB"/>
    <w:rsid w:val="00795189"/>
    <w:rsid w:val="007954D4"/>
    <w:rsid w:val="007A1610"/>
    <w:rsid w:val="007A346B"/>
    <w:rsid w:val="007A63C8"/>
    <w:rsid w:val="007A642C"/>
    <w:rsid w:val="007A6B92"/>
    <w:rsid w:val="007B02C7"/>
    <w:rsid w:val="007B2D5C"/>
    <w:rsid w:val="007D3854"/>
    <w:rsid w:val="007E163B"/>
    <w:rsid w:val="007E32A1"/>
    <w:rsid w:val="007E5E78"/>
    <w:rsid w:val="007F0CE0"/>
    <w:rsid w:val="007F1288"/>
    <w:rsid w:val="00802904"/>
    <w:rsid w:val="0080606A"/>
    <w:rsid w:val="00813156"/>
    <w:rsid w:val="00845080"/>
    <w:rsid w:val="00847C26"/>
    <w:rsid w:val="00852C5A"/>
    <w:rsid w:val="0085354D"/>
    <w:rsid w:val="00854310"/>
    <w:rsid w:val="00855E0F"/>
    <w:rsid w:val="008568DE"/>
    <w:rsid w:val="00856E01"/>
    <w:rsid w:val="00864E1A"/>
    <w:rsid w:val="008751E4"/>
    <w:rsid w:val="008812C9"/>
    <w:rsid w:val="00886763"/>
    <w:rsid w:val="0088759B"/>
    <w:rsid w:val="008909F6"/>
    <w:rsid w:val="00894509"/>
    <w:rsid w:val="00895DAD"/>
    <w:rsid w:val="008978D2"/>
    <w:rsid w:val="008A560F"/>
    <w:rsid w:val="008B4AE7"/>
    <w:rsid w:val="008B527C"/>
    <w:rsid w:val="008C0861"/>
    <w:rsid w:val="008C16F5"/>
    <w:rsid w:val="008C2ACC"/>
    <w:rsid w:val="008C4A67"/>
    <w:rsid w:val="008C53F2"/>
    <w:rsid w:val="008C6127"/>
    <w:rsid w:val="008C7542"/>
    <w:rsid w:val="008D1831"/>
    <w:rsid w:val="008D4183"/>
    <w:rsid w:val="008D7A00"/>
    <w:rsid w:val="008E5F9F"/>
    <w:rsid w:val="008F01CA"/>
    <w:rsid w:val="008F4143"/>
    <w:rsid w:val="009157A4"/>
    <w:rsid w:val="009311EC"/>
    <w:rsid w:val="00932340"/>
    <w:rsid w:val="00941BE9"/>
    <w:rsid w:val="00950014"/>
    <w:rsid w:val="009549AE"/>
    <w:rsid w:val="00954B74"/>
    <w:rsid w:val="00954E22"/>
    <w:rsid w:val="00956702"/>
    <w:rsid w:val="00962A21"/>
    <w:rsid w:val="009636B4"/>
    <w:rsid w:val="00972917"/>
    <w:rsid w:val="00980C8E"/>
    <w:rsid w:val="009A5294"/>
    <w:rsid w:val="009A5BB2"/>
    <w:rsid w:val="009A763A"/>
    <w:rsid w:val="009B1A2D"/>
    <w:rsid w:val="009B5E8A"/>
    <w:rsid w:val="009B6D55"/>
    <w:rsid w:val="009C01FD"/>
    <w:rsid w:val="009C1D59"/>
    <w:rsid w:val="009C3E34"/>
    <w:rsid w:val="009C5780"/>
    <w:rsid w:val="009C7350"/>
    <w:rsid w:val="009D0427"/>
    <w:rsid w:val="009D142E"/>
    <w:rsid w:val="009D5767"/>
    <w:rsid w:val="009D6A57"/>
    <w:rsid w:val="009E318F"/>
    <w:rsid w:val="009E3C82"/>
    <w:rsid w:val="009F1C46"/>
    <w:rsid w:val="009F210E"/>
    <w:rsid w:val="009F58A8"/>
    <w:rsid w:val="00A00ECE"/>
    <w:rsid w:val="00A04CEA"/>
    <w:rsid w:val="00A050D4"/>
    <w:rsid w:val="00A051A3"/>
    <w:rsid w:val="00A14595"/>
    <w:rsid w:val="00A14F41"/>
    <w:rsid w:val="00A15E9D"/>
    <w:rsid w:val="00A20569"/>
    <w:rsid w:val="00A24EA6"/>
    <w:rsid w:val="00A24F21"/>
    <w:rsid w:val="00A42617"/>
    <w:rsid w:val="00A51403"/>
    <w:rsid w:val="00A552D7"/>
    <w:rsid w:val="00A665F1"/>
    <w:rsid w:val="00A66934"/>
    <w:rsid w:val="00A73934"/>
    <w:rsid w:val="00A7521C"/>
    <w:rsid w:val="00A76E9B"/>
    <w:rsid w:val="00A92983"/>
    <w:rsid w:val="00A9545D"/>
    <w:rsid w:val="00AA3E70"/>
    <w:rsid w:val="00AA4107"/>
    <w:rsid w:val="00AA76A4"/>
    <w:rsid w:val="00AB2CDF"/>
    <w:rsid w:val="00AB3DC4"/>
    <w:rsid w:val="00AB5A7E"/>
    <w:rsid w:val="00AC0D8E"/>
    <w:rsid w:val="00AD3548"/>
    <w:rsid w:val="00AD479F"/>
    <w:rsid w:val="00AD6851"/>
    <w:rsid w:val="00AF0C4C"/>
    <w:rsid w:val="00AF69E5"/>
    <w:rsid w:val="00B038EA"/>
    <w:rsid w:val="00B124D1"/>
    <w:rsid w:val="00B20332"/>
    <w:rsid w:val="00B22389"/>
    <w:rsid w:val="00B227FA"/>
    <w:rsid w:val="00B27C7D"/>
    <w:rsid w:val="00B305BA"/>
    <w:rsid w:val="00B434A9"/>
    <w:rsid w:val="00B437B9"/>
    <w:rsid w:val="00B55195"/>
    <w:rsid w:val="00B55CA6"/>
    <w:rsid w:val="00B62A38"/>
    <w:rsid w:val="00B62F5D"/>
    <w:rsid w:val="00B672F7"/>
    <w:rsid w:val="00B764B1"/>
    <w:rsid w:val="00B83C2E"/>
    <w:rsid w:val="00B87517"/>
    <w:rsid w:val="00B91870"/>
    <w:rsid w:val="00B93CFA"/>
    <w:rsid w:val="00B94508"/>
    <w:rsid w:val="00B973A6"/>
    <w:rsid w:val="00B97AAD"/>
    <w:rsid w:val="00BA05C4"/>
    <w:rsid w:val="00BA23D3"/>
    <w:rsid w:val="00BA4B5D"/>
    <w:rsid w:val="00BA56F0"/>
    <w:rsid w:val="00BB3100"/>
    <w:rsid w:val="00BC00EB"/>
    <w:rsid w:val="00BC3E19"/>
    <w:rsid w:val="00BD195D"/>
    <w:rsid w:val="00BD688E"/>
    <w:rsid w:val="00BE16B8"/>
    <w:rsid w:val="00BE1EE2"/>
    <w:rsid w:val="00BE4638"/>
    <w:rsid w:val="00BE6E30"/>
    <w:rsid w:val="00BF1CE7"/>
    <w:rsid w:val="00BF2326"/>
    <w:rsid w:val="00C0256C"/>
    <w:rsid w:val="00C05AA2"/>
    <w:rsid w:val="00C06750"/>
    <w:rsid w:val="00C169D1"/>
    <w:rsid w:val="00C24F9B"/>
    <w:rsid w:val="00C325F9"/>
    <w:rsid w:val="00C34B13"/>
    <w:rsid w:val="00C44C40"/>
    <w:rsid w:val="00C4765C"/>
    <w:rsid w:val="00C54030"/>
    <w:rsid w:val="00C55C0C"/>
    <w:rsid w:val="00C57BCA"/>
    <w:rsid w:val="00C61552"/>
    <w:rsid w:val="00C62311"/>
    <w:rsid w:val="00C634E5"/>
    <w:rsid w:val="00C64F07"/>
    <w:rsid w:val="00C650E9"/>
    <w:rsid w:val="00C67D28"/>
    <w:rsid w:val="00C724BD"/>
    <w:rsid w:val="00C77600"/>
    <w:rsid w:val="00C8291C"/>
    <w:rsid w:val="00C83D79"/>
    <w:rsid w:val="00C90443"/>
    <w:rsid w:val="00C9050A"/>
    <w:rsid w:val="00C93120"/>
    <w:rsid w:val="00C945C1"/>
    <w:rsid w:val="00CA2C55"/>
    <w:rsid w:val="00CA460C"/>
    <w:rsid w:val="00CA7D83"/>
    <w:rsid w:val="00CB3B85"/>
    <w:rsid w:val="00CC371F"/>
    <w:rsid w:val="00CD1CD7"/>
    <w:rsid w:val="00CD3D6A"/>
    <w:rsid w:val="00CE0C00"/>
    <w:rsid w:val="00CE1E01"/>
    <w:rsid w:val="00CF0175"/>
    <w:rsid w:val="00D01A25"/>
    <w:rsid w:val="00D075EE"/>
    <w:rsid w:val="00D10D15"/>
    <w:rsid w:val="00D1286C"/>
    <w:rsid w:val="00D1296F"/>
    <w:rsid w:val="00D14F51"/>
    <w:rsid w:val="00D15311"/>
    <w:rsid w:val="00D1650B"/>
    <w:rsid w:val="00D16C7B"/>
    <w:rsid w:val="00D251F4"/>
    <w:rsid w:val="00D332E8"/>
    <w:rsid w:val="00D35D41"/>
    <w:rsid w:val="00D35DE5"/>
    <w:rsid w:val="00D36F18"/>
    <w:rsid w:val="00D4461B"/>
    <w:rsid w:val="00D526CB"/>
    <w:rsid w:val="00D60838"/>
    <w:rsid w:val="00D7118D"/>
    <w:rsid w:val="00D719FB"/>
    <w:rsid w:val="00D71F8B"/>
    <w:rsid w:val="00D77099"/>
    <w:rsid w:val="00D833EF"/>
    <w:rsid w:val="00D83D63"/>
    <w:rsid w:val="00D94DE5"/>
    <w:rsid w:val="00DA1893"/>
    <w:rsid w:val="00DB0FF3"/>
    <w:rsid w:val="00DB175F"/>
    <w:rsid w:val="00DB1FF7"/>
    <w:rsid w:val="00DB2AB9"/>
    <w:rsid w:val="00DC643F"/>
    <w:rsid w:val="00DC7B66"/>
    <w:rsid w:val="00DD007C"/>
    <w:rsid w:val="00DD39BA"/>
    <w:rsid w:val="00DD3F4E"/>
    <w:rsid w:val="00DD48DF"/>
    <w:rsid w:val="00DE29B4"/>
    <w:rsid w:val="00DE35CD"/>
    <w:rsid w:val="00DE4EAF"/>
    <w:rsid w:val="00DE65C7"/>
    <w:rsid w:val="00DF0851"/>
    <w:rsid w:val="00DF2255"/>
    <w:rsid w:val="00DF35E2"/>
    <w:rsid w:val="00DF7E5D"/>
    <w:rsid w:val="00E07723"/>
    <w:rsid w:val="00E15460"/>
    <w:rsid w:val="00E178D7"/>
    <w:rsid w:val="00E24338"/>
    <w:rsid w:val="00E2492F"/>
    <w:rsid w:val="00E24F5D"/>
    <w:rsid w:val="00E31C8D"/>
    <w:rsid w:val="00E35A68"/>
    <w:rsid w:val="00E45987"/>
    <w:rsid w:val="00E47065"/>
    <w:rsid w:val="00E532DC"/>
    <w:rsid w:val="00E633A5"/>
    <w:rsid w:val="00E665D6"/>
    <w:rsid w:val="00E67843"/>
    <w:rsid w:val="00E77A1E"/>
    <w:rsid w:val="00E908D3"/>
    <w:rsid w:val="00E91888"/>
    <w:rsid w:val="00E9377C"/>
    <w:rsid w:val="00E961CF"/>
    <w:rsid w:val="00EA1CB4"/>
    <w:rsid w:val="00EA6099"/>
    <w:rsid w:val="00EB3E8B"/>
    <w:rsid w:val="00EC1EEE"/>
    <w:rsid w:val="00EC3405"/>
    <w:rsid w:val="00ED518D"/>
    <w:rsid w:val="00ED6030"/>
    <w:rsid w:val="00ED658E"/>
    <w:rsid w:val="00ED6CFB"/>
    <w:rsid w:val="00EE1CC5"/>
    <w:rsid w:val="00EE28FF"/>
    <w:rsid w:val="00EE4C7B"/>
    <w:rsid w:val="00EF2710"/>
    <w:rsid w:val="00EF4F21"/>
    <w:rsid w:val="00F00329"/>
    <w:rsid w:val="00F14CFB"/>
    <w:rsid w:val="00F15354"/>
    <w:rsid w:val="00F15AE8"/>
    <w:rsid w:val="00F2223C"/>
    <w:rsid w:val="00F403C8"/>
    <w:rsid w:val="00F435F4"/>
    <w:rsid w:val="00F46978"/>
    <w:rsid w:val="00F51796"/>
    <w:rsid w:val="00F517C9"/>
    <w:rsid w:val="00F52B70"/>
    <w:rsid w:val="00F5379E"/>
    <w:rsid w:val="00F560C4"/>
    <w:rsid w:val="00F6134C"/>
    <w:rsid w:val="00F71593"/>
    <w:rsid w:val="00F728CB"/>
    <w:rsid w:val="00F74C34"/>
    <w:rsid w:val="00F874AA"/>
    <w:rsid w:val="00F95733"/>
    <w:rsid w:val="00FA48B5"/>
    <w:rsid w:val="00FA69F3"/>
    <w:rsid w:val="00FB0F52"/>
    <w:rsid w:val="00FB340B"/>
    <w:rsid w:val="00FC1F32"/>
    <w:rsid w:val="00FC7DD1"/>
    <w:rsid w:val="00FE01F1"/>
    <w:rsid w:val="00FE53E3"/>
    <w:rsid w:val="00FE5EBE"/>
    <w:rsid w:val="00FF25D6"/>
    <w:rsid w:val="00FF2BB7"/>
    <w:rsid w:val="00FF58E4"/>
    <w:rsid w:val="00FF6F30"/>
    <w:rsid w:val="00FF73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2F70345E-027E-4CDC-82E7-0A4840163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C57BCA"/>
    <w:pPr>
      <w:keepNext/>
      <w:spacing w:before="240" w:after="60"/>
      <w:outlineLvl w:val="0"/>
    </w:pPr>
    <w:rPr>
      <w:rFonts w:ascii="Calibri Light" w:hAnsi="Calibri Light"/>
      <w:b/>
      <w:bCs/>
      <w:kern w:val="32"/>
      <w:sz w:val="32"/>
      <w:szCs w:val="32"/>
    </w:rPr>
  </w:style>
  <w:style w:type="paragraph" w:styleId="Ttulo3">
    <w:name w:val="heading 3"/>
    <w:basedOn w:val="Normal"/>
    <w:link w:val="Ttulo3Car"/>
    <w:uiPriority w:val="9"/>
    <w:qFormat/>
    <w:rsid w:val="007657AC"/>
    <w:pPr>
      <w:spacing w:before="100" w:beforeAutospacing="1" w:after="100" w:afterAutospacing="1"/>
      <w:outlineLvl w:val="2"/>
    </w:pPr>
    <w:rPr>
      <w:b/>
      <w:bCs/>
      <w:sz w:val="27"/>
      <w:szCs w:val="27"/>
    </w:rPr>
  </w:style>
  <w:style w:type="paragraph" w:styleId="Ttulo5">
    <w:name w:val="heading 5"/>
    <w:basedOn w:val="Normal"/>
    <w:next w:val="Normal"/>
    <w:link w:val="Ttulo5Car"/>
    <w:unhideWhenUsed/>
    <w:qFormat/>
    <w:rsid w:val="0051624C"/>
    <w:pPr>
      <w:spacing w:before="240" w:after="60"/>
      <w:outlineLvl w:val="4"/>
    </w:pPr>
    <w:rPr>
      <w:rFonts w:ascii="Calibri" w:hAnsi="Calibri"/>
      <w:b/>
      <w:bCs/>
      <w:i/>
      <w:i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rsid w:val="007657AC"/>
    <w:rPr>
      <w:strike w:val="0"/>
      <w:dstrike w:val="0"/>
      <w:color w:val="325087"/>
      <w:u w:val="none"/>
      <w:effect w:val="none"/>
    </w:rPr>
  </w:style>
  <w:style w:type="paragraph" w:styleId="NormalWeb">
    <w:name w:val="Normal (Web)"/>
    <w:basedOn w:val="Normal"/>
    <w:uiPriority w:val="99"/>
    <w:rsid w:val="007657AC"/>
    <w:pPr>
      <w:spacing w:before="100" w:beforeAutospacing="1" w:after="100" w:afterAutospacing="1"/>
    </w:pPr>
  </w:style>
  <w:style w:type="character" w:customStyle="1" w:styleId="negrita1">
    <w:name w:val="negrita1"/>
    <w:rsid w:val="007657AC"/>
    <w:rPr>
      <w:b/>
      <w:bCs/>
    </w:rPr>
  </w:style>
  <w:style w:type="character" w:customStyle="1" w:styleId="textoazul1accesiblenormal">
    <w:name w:val="textoazul1accesible normal"/>
    <w:basedOn w:val="Fuentedeprrafopredeter"/>
    <w:rsid w:val="007657AC"/>
  </w:style>
  <w:style w:type="character" w:customStyle="1" w:styleId="negrita10pt">
    <w:name w:val="negrita 10pt"/>
    <w:basedOn w:val="Fuentedeprrafopredeter"/>
    <w:rsid w:val="007657AC"/>
  </w:style>
  <w:style w:type="table" w:styleId="Tablaconcuadrcula">
    <w:name w:val="Table Grid"/>
    <w:basedOn w:val="Tablanormal"/>
    <w:rsid w:val="00450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80606A"/>
    <w:rPr>
      <w:rFonts w:ascii="Tahoma" w:hAnsi="Tahoma" w:cs="Tahoma"/>
      <w:sz w:val="16"/>
      <w:szCs w:val="16"/>
    </w:rPr>
  </w:style>
  <w:style w:type="paragraph" w:customStyle="1" w:styleId="Default">
    <w:name w:val="Default"/>
    <w:rsid w:val="0026707F"/>
    <w:pPr>
      <w:autoSpaceDE w:val="0"/>
      <w:autoSpaceDN w:val="0"/>
      <w:adjustRightInd w:val="0"/>
    </w:pPr>
    <w:rPr>
      <w:rFonts w:ascii="Arial" w:hAnsi="Arial" w:cs="Arial"/>
      <w:color w:val="000000"/>
      <w:sz w:val="24"/>
      <w:szCs w:val="24"/>
    </w:rPr>
  </w:style>
  <w:style w:type="paragraph" w:customStyle="1" w:styleId="Pa6">
    <w:name w:val="Pa6"/>
    <w:basedOn w:val="Default"/>
    <w:next w:val="Default"/>
    <w:rsid w:val="0026707F"/>
    <w:pPr>
      <w:spacing w:line="201" w:lineRule="atLeast"/>
    </w:pPr>
    <w:rPr>
      <w:rFonts w:cs="Times New Roman"/>
      <w:color w:val="auto"/>
    </w:rPr>
  </w:style>
  <w:style w:type="character" w:customStyle="1" w:styleId="textoazul1accesible">
    <w:name w:val="textoazul1accesible"/>
    <w:rsid w:val="008C16F5"/>
  </w:style>
  <w:style w:type="paragraph" w:styleId="Piedepgina">
    <w:name w:val="footer"/>
    <w:basedOn w:val="Normal"/>
    <w:link w:val="PiedepginaCar"/>
    <w:uiPriority w:val="99"/>
    <w:rsid w:val="00774D82"/>
    <w:pPr>
      <w:tabs>
        <w:tab w:val="center" w:pos="4252"/>
        <w:tab w:val="right" w:pos="8504"/>
      </w:tabs>
    </w:pPr>
  </w:style>
  <w:style w:type="character" w:styleId="Nmerodepgina">
    <w:name w:val="page number"/>
    <w:basedOn w:val="Fuentedeprrafopredeter"/>
    <w:rsid w:val="00774D82"/>
  </w:style>
  <w:style w:type="character" w:styleId="Textoennegrita">
    <w:name w:val="Strong"/>
    <w:qFormat/>
    <w:rsid w:val="008978D2"/>
    <w:rPr>
      <w:b/>
      <w:bCs/>
    </w:rPr>
  </w:style>
  <w:style w:type="character" w:customStyle="1" w:styleId="Ttulo1Car">
    <w:name w:val="Título 1 Car"/>
    <w:link w:val="Ttulo1"/>
    <w:rsid w:val="00C57BCA"/>
    <w:rPr>
      <w:rFonts w:ascii="Calibri Light" w:eastAsia="Times New Roman" w:hAnsi="Calibri Light" w:cs="Times New Roman"/>
      <w:b/>
      <w:bCs/>
      <w:kern w:val="32"/>
      <w:sz w:val="32"/>
      <w:szCs w:val="32"/>
    </w:rPr>
  </w:style>
  <w:style w:type="character" w:styleId="nfasis">
    <w:name w:val="Emphasis"/>
    <w:uiPriority w:val="20"/>
    <w:qFormat/>
    <w:rsid w:val="00C0256C"/>
    <w:rPr>
      <w:i/>
      <w:iCs/>
    </w:rPr>
  </w:style>
  <w:style w:type="paragraph" w:styleId="Prrafodelista">
    <w:name w:val="List Paragraph"/>
    <w:basedOn w:val="Normal"/>
    <w:uiPriority w:val="34"/>
    <w:qFormat/>
    <w:rsid w:val="00656962"/>
    <w:pPr>
      <w:spacing w:after="160" w:line="259" w:lineRule="auto"/>
      <w:ind w:left="720"/>
      <w:contextualSpacing/>
    </w:pPr>
    <w:rPr>
      <w:rFonts w:ascii="Calibri" w:eastAsia="Calibri" w:hAnsi="Calibri"/>
      <w:sz w:val="22"/>
      <w:szCs w:val="22"/>
      <w:lang w:eastAsia="en-US"/>
    </w:rPr>
  </w:style>
  <w:style w:type="character" w:customStyle="1" w:styleId="PiedepginaCar">
    <w:name w:val="Pie de página Car"/>
    <w:link w:val="Piedepgina"/>
    <w:uiPriority w:val="99"/>
    <w:rsid w:val="00656962"/>
    <w:rPr>
      <w:sz w:val="24"/>
      <w:szCs w:val="24"/>
    </w:rPr>
  </w:style>
  <w:style w:type="paragraph" w:styleId="Encabezado">
    <w:name w:val="header"/>
    <w:basedOn w:val="Normal"/>
    <w:link w:val="EncabezadoCar"/>
    <w:unhideWhenUsed/>
    <w:rsid w:val="00E47065"/>
    <w:pPr>
      <w:tabs>
        <w:tab w:val="center" w:pos="4252"/>
        <w:tab w:val="right" w:pos="8504"/>
      </w:tabs>
    </w:pPr>
    <w:rPr>
      <w:rFonts w:ascii="Calibri" w:eastAsia="Calibri" w:hAnsi="Calibri"/>
      <w:sz w:val="22"/>
      <w:szCs w:val="22"/>
      <w:lang w:eastAsia="en-US"/>
    </w:rPr>
  </w:style>
  <w:style w:type="character" w:customStyle="1" w:styleId="EncabezadoCar">
    <w:name w:val="Encabezado Car"/>
    <w:link w:val="Encabezado"/>
    <w:rsid w:val="00E47065"/>
    <w:rPr>
      <w:rFonts w:ascii="Calibri" w:eastAsia="Calibri" w:hAnsi="Calibri"/>
      <w:sz w:val="22"/>
      <w:szCs w:val="22"/>
      <w:lang w:eastAsia="en-US"/>
    </w:rPr>
  </w:style>
  <w:style w:type="character" w:customStyle="1" w:styleId="Ttulo5Car">
    <w:name w:val="Título 5 Car"/>
    <w:link w:val="Ttulo5"/>
    <w:rsid w:val="0051624C"/>
    <w:rPr>
      <w:rFonts w:ascii="Calibri" w:eastAsia="Times New Roman" w:hAnsi="Calibri" w:cs="Times New Roman"/>
      <w:b/>
      <w:bCs/>
      <w:i/>
      <w:iCs/>
      <w:sz w:val="26"/>
      <w:szCs w:val="26"/>
    </w:rPr>
  </w:style>
  <w:style w:type="character" w:styleId="Hipervnculovisitado">
    <w:name w:val="FollowedHyperlink"/>
    <w:rsid w:val="007B2D5C"/>
    <w:rPr>
      <w:color w:val="954F72"/>
      <w:u w:val="single"/>
    </w:rPr>
  </w:style>
  <w:style w:type="character" w:styleId="Refdecomentario">
    <w:name w:val="annotation reference"/>
    <w:rsid w:val="00066D5A"/>
    <w:rPr>
      <w:sz w:val="16"/>
      <w:szCs w:val="16"/>
    </w:rPr>
  </w:style>
  <w:style w:type="paragraph" w:styleId="Textocomentario">
    <w:name w:val="annotation text"/>
    <w:basedOn w:val="Normal"/>
    <w:link w:val="TextocomentarioCar"/>
    <w:rsid w:val="00066D5A"/>
    <w:rPr>
      <w:sz w:val="20"/>
      <w:szCs w:val="20"/>
    </w:rPr>
  </w:style>
  <w:style w:type="character" w:customStyle="1" w:styleId="TextocomentarioCar">
    <w:name w:val="Texto comentario Car"/>
    <w:basedOn w:val="Fuentedeprrafopredeter"/>
    <w:link w:val="Textocomentario"/>
    <w:rsid w:val="00066D5A"/>
  </w:style>
  <w:style w:type="paragraph" w:styleId="Asuntodelcomentario">
    <w:name w:val="annotation subject"/>
    <w:basedOn w:val="Textocomentario"/>
    <w:next w:val="Textocomentario"/>
    <w:link w:val="AsuntodelcomentarioCar"/>
    <w:rsid w:val="00066D5A"/>
    <w:rPr>
      <w:b/>
      <w:bCs/>
    </w:rPr>
  </w:style>
  <w:style w:type="character" w:customStyle="1" w:styleId="AsuntodelcomentarioCar">
    <w:name w:val="Asunto del comentario Car"/>
    <w:link w:val="Asuntodelcomentario"/>
    <w:rsid w:val="00066D5A"/>
    <w:rPr>
      <w:b/>
      <w:bCs/>
    </w:rPr>
  </w:style>
  <w:style w:type="paragraph" w:customStyle="1" w:styleId="parrafo">
    <w:name w:val="parrafo"/>
    <w:basedOn w:val="Normal"/>
    <w:rsid w:val="00652A8B"/>
    <w:pPr>
      <w:spacing w:before="100" w:beforeAutospacing="1" w:after="100" w:afterAutospacing="1"/>
    </w:pPr>
  </w:style>
  <w:style w:type="paragraph" w:customStyle="1" w:styleId="parrafo2">
    <w:name w:val="parrafo_2"/>
    <w:basedOn w:val="Normal"/>
    <w:rsid w:val="00652A8B"/>
    <w:pPr>
      <w:spacing w:before="100" w:beforeAutospacing="1" w:after="100" w:afterAutospacing="1"/>
    </w:pPr>
  </w:style>
  <w:style w:type="character" w:customStyle="1" w:styleId="Ttulo3Car">
    <w:name w:val="Título 3 Car"/>
    <w:link w:val="Ttulo3"/>
    <w:uiPriority w:val="9"/>
    <w:rsid w:val="0064499A"/>
    <w:rPr>
      <w:b/>
      <w:bCs/>
      <w:sz w:val="27"/>
      <w:szCs w:val="27"/>
    </w:rPr>
  </w:style>
  <w:style w:type="paragraph" w:styleId="Ttulo">
    <w:name w:val="Title"/>
    <w:basedOn w:val="Normal"/>
    <w:next w:val="Normal"/>
    <w:link w:val="TtuloCar"/>
    <w:qFormat/>
    <w:rsid w:val="00E77A1E"/>
    <w:pPr>
      <w:spacing w:before="240" w:after="60"/>
      <w:jc w:val="center"/>
      <w:outlineLvl w:val="0"/>
    </w:pPr>
    <w:rPr>
      <w:rFonts w:ascii="Calibri Light" w:hAnsi="Calibri Light"/>
      <w:b/>
      <w:bCs/>
      <w:kern w:val="28"/>
      <w:sz w:val="32"/>
      <w:szCs w:val="32"/>
    </w:rPr>
  </w:style>
  <w:style w:type="character" w:customStyle="1" w:styleId="TtuloCar">
    <w:name w:val="Título Car"/>
    <w:link w:val="Ttulo"/>
    <w:rsid w:val="00E77A1E"/>
    <w:rPr>
      <w:rFonts w:ascii="Calibri Light" w:eastAsia="Times New Roman" w:hAnsi="Calibri Light"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9802">
      <w:bodyDiv w:val="1"/>
      <w:marLeft w:val="0"/>
      <w:marRight w:val="0"/>
      <w:marTop w:val="0"/>
      <w:marBottom w:val="0"/>
      <w:divBdr>
        <w:top w:val="none" w:sz="0" w:space="0" w:color="auto"/>
        <w:left w:val="none" w:sz="0" w:space="0" w:color="auto"/>
        <w:bottom w:val="none" w:sz="0" w:space="0" w:color="auto"/>
        <w:right w:val="none" w:sz="0" w:space="0" w:color="auto"/>
      </w:divBdr>
    </w:div>
    <w:div w:id="99230165">
      <w:bodyDiv w:val="1"/>
      <w:marLeft w:val="0"/>
      <w:marRight w:val="0"/>
      <w:marTop w:val="0"/>
      <w:marBottom w:val="0"/>
      <w:divBdr>
        <w:top w:val="none" w:sz="0" w:space="0" w:color="auto"/>
        <w:left w:val="none" w:sz="0" w:space="0" w:color="auto"/>
        <w:bottom w:val="none" w:sz="0" w:space="0" w:color="auto"/>
        <w:right w:val="none" w:sz="0" w:space="0" w:color="auto"/>
      </w:divBdr>
    </w:div>
    <w:div w:id="203569277">
      <w:bodyDiv w:val="1"/>
      <w:marLeft w:val="0"/>
      <w:marRight w:val="0"/>
      <w:marTop w:val="0"/>
      <w:marBottom w:val="0"/>
      <w:divBdr>
        <w:top w:val="none" w:sz="0" w:space="0" w:color="auto"/>
        <w:left w:val="none" w:sz="0" w:space="0" w:color="auto"/>
        <w:bottom w:val="none" w:sz="0" w:space="0" w:color="auto"/>
        <w:right w:val="none" w:sz="0" w:space="0" w:color="auto"/>
      </w:divBdr>
    </w:div>
    <w:div w:id="740368575">
      <w:bodyDiv w:val="1"/>
      <w:marLeft w:val="0"/>
      <w:marRight w:val="0"/>
      <w:marTop w:val="0"/>
      <w:marBottom w:val="0"/>
      <w:divBdr>
        <w:top w:val="none" w:sz="0" w:space="0" w:color="auto"/>
        <w:left w:val="none" w:sz="0" w:space="0" w:color="auto"/>
        <w:bottom w:val="none" w:sz="0" w:space="0" w:color="auto"/>
        <w:right w:val="none" w:sz="0" w:space="0" w:color="auto"/>
      </w:divBdr>
    </w:div>
    <w:div w:id="1139417343">
      <w:bodyDiv w:val="1"/>
      <w:marLeft w:val="0"/>
      <w:marRight w:val="0"/>
      <w:marTop w:val="0"/>
      <w:marBottom w:val="0"/>
      <w:divBdr>
        <w:top w:val="none" w:sz="0" w:space="0" w:color="auto"/>
        <w:left w:val="none" w:sz="0" w:space="0" w:color="auto"/>
        <w:bottom w:val="none" w:sz="0" w:space="0" w:color="auto"/>
        <w:right w:val="none" w:sz="0" w:space="0" w:color="auto"/>
      </w:divBdr>
    </w:div>
    <w:div w:id="1307513370">
      <w:bodyDiv w:val="1"/>
      <w:marLeft w:val="0"/>
      <w:marRight w:val="0"/>
      <w:marTop w:val="0"/>
      <w:marBottom w:val="0"/>
      <w:divBdr>
        <w:top w:val="none" w:sz="0" w:space="0" w:color="auto"/>
        <w:left w:val="none" w:sz="0" w:space="0" w:color="auto"/>
        <w:bottom w:val="none" w:sz="0" w:space="0" w:color="auto"/>
        <w:right w:val="none" w:sz="0" w:space="0" w:color="auto"/>
      </w:divBdr>
    </w:div>
    <w:div w:id="1332640520">
      <w:bodyDiv w:val="1"/>
      <w:marLeft w:val="0"/>
      <w:marRight w:val="0"/>
      <w:marTop w:val="0"/>
      <w:marBottom w:val="0"/>
      <w:divBdr>
        <w:top w:val="none" w:sz="0" w:space="0" w:color="auto"/>
        <w:left w:val="none" w:sz="0" w:space="0" w:color="auto"/>
        <w:bottom w:val="none" w:sz="0" w:space="0" w:color="auto"/>
        <w:right w:val="none" w:sz="0" w:space="0" w:color="auto"/>
      </w:divBdr>
      <w:divsChild>
        <w:div w:id="339966930">
          <w:marLeft w:val="0"/>
          <w:marRight w:val="0"/>
          <w:marTop w:val="100"/>
          <w:marBottom w:val="100"/>
          <w:divBdr>
            <w:top w:val="single" w:sz="12" w:space="0" w:color="000000"/>
            <w:left w:val="single" w:sz="12" w:space="0" w:color="000000"/>
            <w:bottom w:val="single" w:sz="12" w:space="0" w:color="000000"/>
            <w:right w:val="single" w:sz="12" w:space="0" w:color="000000"/>
          </w:divBdr>
          <w:divsChild>
            <w:div w:id="953248556">
              <w:marLeft w:val="0"/>
              <w:marRight w:val="0"/>
              <w:marTop w:val="0"/>
              <w:marBottom w:val="0"/>
              <w:divBdr>
                <w:top w:val="none" w:sz="0" w:space="0" w:color="auto"/>
                <w:left w:val="none" w:sz="0" w:space="0" w:color="auto"/>
                <w:bottom w:val="none" w:sz="0" w:space="0" w:color="auto"/>
                <w:right w:val="none" w:sz="0" w:space="0" w:color="auto"/>
              </w:divBdr>
            </w:div>
            <w:div w:id="15645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20337">
      <w:bodyDiv w:val="1"/>
      <w:marLeft w:val="0"/>
      <w:marRight w:val="0"/>
      <w:marTop w:val="0"/>
      <w:marBottom w:val="0"/>
      <w:divBdr>
        <w:top w:val="none" w:sz="0" w:space="0" w:color="auto"/>
        <w:left w:val="none" w:sz="0" w:space="0" w:color="auto"/>
        <w:bottom w:val="none" w:sz="0" w:space="0" w:color="auto"/>
        <w:right w:val="none" w:sz="0" w:space="0" w:color="auto"/>
      </w:divBdr>
    </w:div>
    <w:div w:id="1577321227">
      <w:bodyDiv w:val="1"/>
      <w:marLeft w:val="0"/>
      <w:marRight w:val="0"/>
      <w:marTop w:val="0"/>
      <w:marBottom w:val="0"/>
      <w:divBdr>
        <w:top w:val="none" w:sz="0" w:space="0" w:color="auto"/>
        <w:left w:val="none" w:sz="0" w:space="0" w:color="auto"/>
        <w:bottom w:val="none" w:sz="0" w:space="0" w:color="auto"/>
        <w:right w:val="none" w:sz="0" w:space="0" w:color="auto"/>
      </w:divBdr>
    </w:div>
    <w:div w:id="1673069845">
      <w:bodyDiv w:val="1"/>
      <w:marLeft w:val="0"/>
      <w:marRight w:val="0"/>
      <w:marTop w:val="0"/>
      <w:marBottom w:val="0"/>
      <w:divBdr>
        <w:top w:val="none" w:sz="0" w:space="0" w:color="auto"/>
        <w:left w:val="none" w:sz="0" w:space="0" w:color="auto"/>
        <w:bottom w:val="none" w:sz="0" w:space="0" w:color="auto"/>
        <w:right w:val="none" w:sz="0" w:space="0" w:color="auto"/>
      </w:divBdr>
    </w:div>
    <w:div w:id="172316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notificaciones-electr&#243;nicas" TargetMode="External"/><Relationship Id="rId13" Type="http://schemas.openxmlformats.org/officeDocument/2006/relationships/hyperlink" Target="https://aplicaciones.aragon.es/tramitar/aportaciones/identificacion/1122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licaciones.aragon.es/tramitar/subsanaciones/identificacion/11227" TargetMode="External"/><Relationship Id="rId17" Type="http://schemas.openxmlformats.org/officeDocument/2006/relationships/hyperlink" Target="https://aplicaciones.aragon.es/tramitar/recursos-administrativos" TargetMode="External"/><Relationship Id="rId2" Type="http://schemas.openxmlformats.org/officeDocument/2006/relationships/numbering" Target="numbering.xml"/><Relationship Id="rId16" Type="http://schemas.openxmlformats.org/officeDocument/2006/relationships/hyperlink" Target="https://protecciondatos.aragon.es/69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es"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 TargetMode="External"/><Relationship Id="rId10" Type="http://schemas.openxmlformats.org/officeDocument/2006/relationships/hyperlink" Target="https://aplicaciones.aragon.es/tramitar/becas-formacion-instituto-geografico-arago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ede.administracion.gob.es/carpeta/clave.htm" TargetMode="External"/><Relationship Id="rId14" Type="http://schemas.openxmlformats.org/officeDocument/2006/relationships/hyperlink" Target="https://aplicaciones.aragon.es/tramitar/aportaciones/identificacion/1122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46B04-A827-4808-8D14-EFBB76644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4920</Words>
  <Characters>27060</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Título: ORDEN de 24 de noviembre de 2014, del Consejero de Presidencia y Justicia, por la que se convocan seis becas de formación en materia de Periodismo y Comunicación con destino en la Dirección de Comunicación del Gobierno de Aragón para el año 2015</vt:lpstr>
    </vt:vector>
  </TitlesOfParts>
  <Company>DGA</Company>
  <LinksUpToDate>false</LinksUpToDate>
  <CharactersWithSpaces>31917</CharactersWithSpaces>
  <SharedDoc>false</SharedDoc>
  <HLinks>
    <vt:vector size="60" baseType="variant">
      <vt:variant>
        <vt:i4>2031639</vt:i4>
      </vt:variant>
      <vt:variant>
        <vt:i4>27</vt:i4>
      </vt:variant>
      <vt:variant>
        <vt:i4>0</vt:i4>
      </vt:variant>
      <vt:variant>
        <vt:i4>5</vt:i4>
      </vt:variant>
      <vt:variant>
        <vt:lpwstr>https://aplicaciones.aragon.es/tramitar/recursos-administrativos</vt:lpwstr>
      </vt:variant>
      <vt:variant>
        <vt:lpwstr/>
      </vt:variant>
      <vt:variant>
        <vt:i4>5963857</vt:i4>
      </vt:variant>
      <vt:variant>
        <vt:i4>24</vt:i4>
      </vt:variant>
      <vt:variant>
        <vt:i4>0</vt:i4>
      </vt:variant>
      <vt:variant>
        <vt:i4>5</vt:i4>
      </vt:variant>
      <vt:variant>
        <vt:lpwstr>https://protecciondatos.aragon.es/694</vt:lpwstr>
      </vt:variant>
      <vt:variant>
        <vt:lpwstr/>
      </vt:variant>
      <vt:variant>
        <vt:i4>5177436</vt:i4>
      </vt:variant>
      <vt:variant>
        <vt:i4>21</vt:i4>
      </vt:variant>
      <vt:variant>
        <vt:i4>0</vt:i4>
      </vt:variant>
      <vt:variant>
        <vt:i4>5</vt:i4>
      </vt:variant>
      <vt:variant>
        <vt:lpwstr>https://www.aragon.es/tramitador/-/tramite/gestion-de-proteccion-de-datos</vt:lpwstr>
      </vt:variant>
      <vt:variant>
        <vt:lpwstr/>
      </vt:variant>
      <vt:variant>
        <vt:i4>5701650</vt:i4>
      </vt:variant>
      <vt:variant>
        <vt:i4>18</vt:i4>
      </vt:variant>
      <vt:variant>
        <vt:i4>0</vt:i4>
      </vt:variant>
      <vt:variant>
        <vt:i4>5</vt:i4>
      </vt:variant>
      <vt:variant>
        <vt:lpwstr>https://aplicaciones.aragon.es/tramitar/aportaciones/identificacion/11227</vt:lpwstr>
      </vt:variant>
      <vt:variant>
        <vt:lpwstr/>
      </vt:variant>
      <vt:variant>
        <vt:i4>5701650</vt:i4>
      </vt:variant>
      <vt:variant>
        <vt:i4>15</vt:i4>
      </vt:variant>
      <vt:variant>
        <vt:i4>0</vt:i4>
      </vt:variant>
      <vt:variant>
        <vt:i4>5</vt:i4>
      </vt:variant>
      <vt:variant>
        <vt:lpwstr>https://aplicaciones.aragon.es/tramitar/aportaciones/identificacion/11227</vt:lpwstr>
      </vt:variant>
      <vt:variant>
        <vt:lpwstr/>
      </vt:variant>
      <vt:variant>
        <vt:i4>7012473</vt:i4>
      </vt:variant>
      <vt:variant>
        <vt:i4>12</vt:i4>
      </vt:variant>
      <vt:variant>
        <vt:i4>0</vt:i4>
      </vt:variant>
      <vt:variant>
        <vt:i4>5</vt:i4>
      </vt:variant>
      <vt:variant>
        <vt:lpwstr>https://aplicaciones.aragon.es/tramitar/subsanaciones/identificacion/11227</vt:lpwstr>
      </vt:variant>
      <vt:variant>
        <vt:lpwstr/>
      </vt:variant>
      <vt:variant>
        <vt:i4>6357099</vt:i4>
      </vt:variant>
      <vt:variant>
        <vt:i4>9</vt:i4>
      </vt:variant>
      <vt:variant>
        <vt:i4>0</vt:i4>
      </vt:variant>
      <vt:variant>
        <vt:i4>5</vt:i4>
      </vt:variant>
      <vt:variant>
        <vt:lpwstr>https://www.aragon.es/tramites</vt:lpwstr>
      </vt:variant>
      <vt:variant>
        <vt:lpwstr/>
      </vt:variant>
      <vt:variant>
        <vt:i4>2752623</vt:i4>
      </vt:variant>
      <vt:variant>
        <vt:i4>6</vt:i4>
      </vt:variant>
      <vt:variant>
        <vt:i4>0</vt:i4>
      </vt:variant>
      <vt:variant>
        <vt:i4>5</vt:i4>
      </vt:variant>
      <vt:variant>
        <vt:lpwstr>https://aplicaciones.aragon.es/tramitar/becas-formacion-instituto-geografico-aragon</vt:lpwstr>
      </vt:variant>
      <vt:variant>
        <vt:lpwstr/>
      </vt:variant>
      <vt:variant>
        <vt:i4>1376330</vt:i4>
      </vt:variant>
      <vt:variant>
        <vt:i4>3</vt:i4>
      </vt:variant>
      <vt:variant>
        <vt:i4>0</vt:i4>
      </vt:variant>
      <vt:variant>
        <vt:i4>5</vt:i4>
      </vt:variant>
      <vt:variant>
        <vt:lpwstr>https://sede.administracion.gob.es/carpeta/clave.htm</vt:lpwstr>
      </vt:variant>
      <vt:variant>
        <vt:lpwstr/>
      </vt:variant>
      <vt:variant>
        <vt:i4>3735729</vt:i4>
      </vt:variant>
      <vt:variant>
        <vt:i4>0</vt:i4>
      </vt:variant>
      <vt:variant>
        <vt:i4>0</vt:i4>
      </vt:variant>
      <vt:variant>
        <vt:i4>5</vt:i4>
      </vt:variant>
      <vt:variant>
        <vt:lpwstr>https://www.aragon.es/tramites/notificaciones-electrónicas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ORDEN de 24 de noviembre de 2014, del Consejero de Presidencia y Justicia, por la que se convocan seis becas de formación en materia de Periodismo y Comunicación con destino en la Dirección de Comunicación del Gobierno de Aragón para el año 2015</dc:title>
  <dc:subject/>
  <dc:creator>DGA</dc:creator>
  <cp:keywords/>
  <dc:description/>
  <cp:lastModifiedBy>Administrador</cp:lastModifiedBy>
  <cp:revision>2</cp:revision>
  <cp:lastPrinted>2023-01-12T15:23:00Z</cp:lastPrinted>
  <dcterms:created xsi:type="dcterms:W3CDTF">2026-02-17T10:01:00Z</dcterms:created>
  <dcterms:modified xsi:type="dcterms:W3CDTF">2026-02-17T10:01:00Z</dcterms:modified>
</cp:coreProperties>
</file>